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Style w:val="Nincs"/>
          <w:rFonts w:ascii="Cambria" w:cs="Cambria" w:hAnsi="Cambria" w:eastAsia="Cambria"/>
          <w:b w:val="1"/>
          <w:bCs w:val="1"/>
          <w:sz w:val="44"/>
          <w:szCs w:val="44"/>
        </w:rPr>
      </w:pP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de-DE"/>
        </w:rPr>
        <w:t>A CSEPERED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de-DE"/>
        </w:rPr>
        <w:t>VODA</w:t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Style w:val="Nincs"/>
          <w:rFonts w:ascii="Cambria" w:cs="Cambria" w:hAnsi="Cambria" w:eastAsia="Cambria"/>
          <w:b w:val="1"/>
          <w:bCs w:val="1"/>
          <w:sz w:val="44"/>
          <w:szCs w:val="44"/>
        </w:rPr>
      </w:pP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de-DE"/>
        </w:rPr>
        <w:t xml:space="preserve">SZERVEZETI 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S M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Ű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SI SZAB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LYZATA</w:t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Style w:val="Nincs"/>
          <w:rFonts w:ascii="Cambria" w:cs="Cambria" w:hAnsi="Cambria" w:eastAsia="Cambria"/>
          <w:outline w:val="0"/>
          <w:color w:val="ff0000"/>
          <w:sz w:val="40"/>
          <w:szCs w:val="4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Fonts w:ascii="Cambria" w:cs="Cambria" w:hAnsi="Cambria" w:eastAsia="Cambria"/>
          <w:sz w:val="40"/>
          <w:szCs w:val="40"/>
        </w:rPr>
      </w:pPr>
    </w:p>
    <w:p>
      <w:pPr>
        <w:pStyle w:val="Normal.0"/>
        <w:jc w:val="center"/>
        <w:rPr>
          <w:rFonts w:ascii="Cambria" w:cs="Cambria" w:hAnsi="Cambria" w:eastAsia="Cambria"/>
          <w:sz w:val="40"/>
          <w:szCs w:val="40"/>
        </w:rPr>
      </w:pPr>
    </w:p>
    <w:tbl>
      <w:tblPr>
        <w:tblW w:w="958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29"/>
        <w:gridCol w:w="4755"/>
      </w:tblGrid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4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Az int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zm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ny OM azonos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í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ja:</w:t>
            </w:r>
          </w:p>
          <w:p>
            <w:pPr>
              <w:pStyle w:val="Normal.0"/>
              <w:spacing w:line="276" w:lineRule="auto"/>
              <w:jc w:val="center"/>
              <w:rPr>
                <w:rStyle w:val="Nincs"/>
                <w:rFonts w:ascii="Cambria" w:cs="Cambria" w:hAnsi="Cambria" w:eastAsia="Cambria"/>
                <w:b w:val="1"/>
                <w:bCs w:val="1"/>
                <w:sz w:val="22"/>
                <w:szCs w:val="22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2"/>
                <w:szCs w:val="22"/>
                <w:rtl w:val="0"/>
              </w:rPr>
              <w:t>201434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r>
          </w:p>
        </w:tc>
        <w:tc>
          <w:tcPr>
            <w:tcW w:type="dxa" w:w="4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Ó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vodavezet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ő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:</w:t>
            </w:r>
          </w:p>
          <w:p>
            <w:pPr>
              <w:pStyle w:val="Normal.0"/>
              <w:spacing w:line="276" w:lineRule="auto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B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pt-PT"/>
              </w:rPr>
              <w:t>rdos Andrea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Ph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5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jc w:val="center"/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Legitim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ci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s elj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r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4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en-US"/>
              </w:rPr>
              <w:t>Nevel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ő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test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let nev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nl-NL"/>
              </w:rPr>
              <w:t>ben v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lem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nyezte</w:t>
            </w:r>
          </w:p>
          <w:p>
            <w:pPr>
              <w:pStyle w:val="Normal.0"/>
              <w:spacing w:line="276" w:lineRule="auto"/>
              <w:jc w:val="center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………………………………………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Fellegi Zsuzsa</w:t>
            </w:r>
          </w:p>
        </w:tc>
        <w:tc>
          <w:tcPr>
            <w:tcW w:type="dxa" w:w="4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Sz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l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ő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i szervezet nev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nl-NL"/>
              </w:rPr>
              <w:t>ben v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lem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nyezte:</w:t>
            </w:r>
          </w:p>
          <w:p>
            <w:pPr>
              <w:pStyle w:val="Normal.0"/>
              <w:spacing w:line="276" w:lineRule="auto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……………………………………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..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K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lm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n Melinda</w:t>
            </w:r>
          </w:p>
        </w:tc>
      </w:tr>
      <w:tr>
        <w:tblPrEx>
          <w:shd w:val="clear" w:color="auto" w:fill="ced7e7"/>
        </w:tblPrEx>
        <w:trPr>
          <w:trHeight w:val="3048" w:hRule="atLeast"/>
        </w:trPr>
        <w:tc>
          <w:tcPr>
            <w:tcW w:type="dxa" w:w="95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Ó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vodavezet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ő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i j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v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hagy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de-DE"/>
              </w:rPr>
              <w:t>s hat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rozatsz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ma: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Ph.</w:t>
            </w:r>
          </w:p>
          <w:p>
            <w:pPr>
              <w:pStyle w:val="Normal.0"/>
              <w:spacing w:line="276" w:lineRule="auto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.............................................................................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Ó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vodavezet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 xml:space="preserve">ő 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al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áí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r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sa</w:t>
            </w:r>
          </w:p>
          <w:p>
            <w:pPr>
              <w:pStyle w:val="Normal.0"/>
              <w:spacing w:line="276" w:lineRule="auto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…………………………………………………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A fenntart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es-ES_tradnl"/>
              </w:rPr>
              <w:t xml:space="preserve">ó 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k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pviselet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de-DE"/>
              </w:rPr>
              <w:t>ben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Ph.</w:t>
            </w:r>
          </w:p>
        </w:tc>
      </w:tr>
      <w:tr>
        <w:tblPrEx>
          <w:shd w:val="clear" w:color="auto" w:fill="ced7e7"/>
        </w:tblPrEx>
        <w:trPr>
          <w:trHeight w:val="437" w:hRule="atLeast"/>
        </w:trPr>
        <w:tc>
          <w:tcPr>
            <w:tcW w:type="dxa" w:w="95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A dokumentum jellege: Nyilv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es-ES_tradnl"/>
              </w:rPr>
              <w:t>nos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4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Hat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lyos: 2016. szeptember 01-t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ő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l</w:t>
            </w:r>
          </w:p>
        </w:tc>
        <w:tc>
          <w:tcPr>
            <w:tcW w:type="dxa" w:w="4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rv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nyes: A kihirdet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s napj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l visszavon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da-DK"/>
              </w:rPr>
              <w:t>sig</w:t>
            </w:r>
          </w:p>
        </w:tc>
      </w:tr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4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de-DE"/>
              </w:rPr>
              <w:t>Verzi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sz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m: 01/2016.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M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pt-PT"/>
              </w:rPr>
              <w:t>dos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í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tott v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ltozat:</w:t>
            </w:r>
          </w:p>
        </w:tc>
        <w:tc>
          <w:tcPr>
            <w:tcW w:type="dxa" w:w="4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</w:rPr>
            </w:pP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K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sz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de-DE"/>
              </w:rPr>
              <w:t>lt: 2 p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ld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ny</w:t>
            </w:r>
          </w:p>
        </w:tc>
      </w:tr>
    </w:tbl>
    <w:p>
      <w:pPr>
        <w:pStyle w:val="Normal.0"/>
        <w:widowControl w:val="0"/>
        <w:jc w:val="center"/>
        <w:rPr>
          <w:rFonts w:ascii="Cambria" w:cs="Cambria" w:hAnsi="Cambria" w:eastAsia="Cambria"/>
          <w:sz w:val="40"/>
          <w:szCs w:val="40"/>
        </w:rPr>
      </w:pPr>
    </w:p>
    <w:p>
      <w:pPr>
        <w:pStyle w:val="Normal.0"/>
        <w:ind w:left="360" w:firstLine="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  <w:br w:type="page"/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 szervezeti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lyzat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nek jogszab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lyi alapja</w:t>
      </w:r>
    </w:p>
    <w:p>
      <w:pPr>
        <w:pStyle w:val="Normal.0"/>
        <w:ind w:left="360" w:firstLine="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2011.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vi CXC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 nemzeti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1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2012.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vi CXXIV.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 nemzeti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dos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20/2012. (VIII.31.) EMMI rendelet a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si-oktat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 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229/2012. (VIII. 28.) Korm. Rendelete a nemzeti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2011.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vi CXCV.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ny az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llamh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(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ht.)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368/2011. (XII. 31.) Korm. Rendelet az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llamh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(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mr.) 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2012.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vi I.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 Munka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nyv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2012.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vi II.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lys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l, a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lys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elj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lys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rendszerr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2011.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vi CXII.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az 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nrendelkez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jogr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az 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szabads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2011.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vi CLXXIX.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 nemzetis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gek jogair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62/2011. (XII. 29.) BM rendelet a katasztr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f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elleni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egyes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lyair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1997.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vi XXXI.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 gyermekek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gy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gyi igazgat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1993.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vi XCIII.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 munkav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delemr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335/2005. (XII. 29.) Korm. Rendelet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zfeladatot 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szervek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nek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nos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nyeir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1995.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vi LXVI.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zokiratokr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l,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zlev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rakr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mag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nlev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ri anyag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44/2007. OKM rendelet a katasztr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f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elleni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polg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ri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delem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gazati feladatair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spacing w:line="360" w:lineRule="auto"/>
        <w:ind w:left="1843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8505"/>
        </w:tabs>
      </w:pPr>
      <w:r>
        <w:rPr>
          <w:rStyle w:val="Nincs"/>
          <w:rFonts w:ascii="Cambria" w:cs="Cambria" w:hAnsi="Cambria" w:eastAsia="Cambria"/>
          <w:sz w:val="24"/>
          <w:szCs w:val="24"/>
        </w:rPr>
        <w:br w:type="page"/>
      </w:r>
    </w:p>
    <w:p>
      <w:pPr>
        <w:pStyle w:val="heading 1"/>
        <w:numPr>
          <w:ilvl w:val="0"/>
          <w:numId w:val="4"/>
        </w:numPr>
      </w:pPr>
      <w:r>
        <w:rPr>
          <w:rtl w:val="0"/>
        </w:rPr>
        <w:t>Bevezet</w:t>
      </w:r>
      <w:r>
        <w:rPr>
          <w:rtl w:val="0"/>
        </w:rPr>
        <w:t>ő</w:t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28"/>
          <w:szCs w:val="28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nemzeti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2011.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vi CXC.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ny, valamint a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rendelet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ben foglaltak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nyre juttat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jogszer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a zavartalan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garant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sa, a gyermeki jogok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k, a gyermekek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gusok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tti kapcsolat 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nyi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demokratikus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garant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a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lete a nemzeti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2011.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vi CXC.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25.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§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(1) bekezd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foglalt felhatalmaz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Szervezeti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lyzatot (tov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bbiakban SZMSZ) fogadta el.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SZMSZ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lja, hogy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tsa a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lyait, 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lyok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tott keretek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tt, illet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leg azokban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sekben, amelyeket nem rendeznek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2011.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vi CXC.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ny, valamint a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rendelet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foglaltak:</w:t>
      </w:r>
    </w:p>
    <w:p>
      <w:pPr>
        <w:pStyle w:val="Normal.0"/>
        <w:numPr>
          <w:ilvl w:val="1"/>
          <w:numId w:val="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 é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nyre juttat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sa, </w:t>
      </w:r>
    </w:p>
    <w:p>
      <w:pPr>
        <w:pStyle w:val="Normal.0"/>
        <w:numPr>
          <w:ilvl w:val="1"/>
          <w:numId w:val="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jogszer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sa, </w:t>
      </w:r>
    </w:p>
    <w:p>
      <w:pPr>
        <w:pStyle w:val="Normal.0"/>
        <w:numPr>
          <w:ilvl w:val="1"/>
          <w:numId w:val="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zavartalan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s garant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sa, </w:t>
      </w:r>
    </w:p>
    <w:p>
      <w:pPr>
        <w:pStyle w:val="Normal.0"/>
        <w:numPr>
          <w:ilvl w:val="1"/>
          <w:numId w:val="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gyermeki jogok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se, </w:t>
      </w:r>
    </w:p>
    <w:p>
      <w:pPr>
        <w:pStyle w:val="Normal.0"/>
        <w:numPr>
          <w:ilvl w:val="1"/>
          <w:numId w:val="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k, a gyermekek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s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gusok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tti kapcsolat er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se, </w:t>
      </w:r>
    </w:p>
    <w:p>
      <w:pPr>
        <w:pStyle w:val="Normal.0"/>
        <w:numPr>
          <w:ilvl w:val="1"/>
          <w:numId w:val="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nyi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demokratikus rendj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garant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sa.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SZMSZ id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beli hat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lya 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SZMSZ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hagy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val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p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lyba a kihirdet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rozatlan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l. </w:t>
      </w: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Fel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lvizsg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lata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: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nt, illetve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en.</w:t>
      </w: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pt-PT"/>
        </w:rPr>
        <w:t>dos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sa: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re, kezdem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nyezheti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let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</w:t>
      </w: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kihirdet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napja: 2016. szeptember 1.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SZMSZ szem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lyi hat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lya kiterjed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val jogviszonyban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minden alkalmazottra.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nnyel jogviszonyban nem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, de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ter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kre, illetve azokra, akik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szt vesznek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feladatainak megval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ban.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kre (azokon a ter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leteken, ahol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rintettek). 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SZMSZ ter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leti hat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lya kiterjed: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ter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re.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ltal szervezett - a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program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 kapcsol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-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li programokra.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pviselete szerinti alkalmaira,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kapcsolati alkalmaira. </w:t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 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si rendj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 meghat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roz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dokumentumok, szab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lyzatok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Alap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Okirat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Szervezeti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da-DK"/>
        </w:rPr>
      </w:pPr>
      <w:r>
        <w:rPr>
          <w:rFonts w:ascii="Cambria" w:cs="Cambria" w:hAnsi="Cambria" w:eastAsia="Cambria"/>
          <w:sz w:val="24"/>
          <w:szCs w:val="24"/>
          <w:rtl w:val="0"/>
          <w:lang w:val="da-DK"/>
        </w:rPr>
        <w:t>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Program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zirend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Munkav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Anyag-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eszk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zgazd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beszerz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lebonyol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lyzata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nl-NL"/>
        </w:rPr>
      </w:pPr>
      <w:r>
        <w:rPr>
          <w:rFonts w:ascii="Cambria" w:cs="Cambria" w:hAnsi="Cambria" w:eastAsia="Cambria"/>
          <w:sz w:val="24"/>
          <w:szCs w:val="24"/>
          <w:rtl w:val="0"/>
          <w:lang w:val="nl-NL"/>
        </w:rPr>
        <w:t>Bels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kontrollrendszer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</w:t>
      </w:r>
    </w:p>
    <w:p>
      <w:pPr>
        <w:pStyle w:val="Normal.0"/>
        <w:numPr>
          <w:ilvl w:val="0"/>
          <w:numId w:val="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Fonts w:ascii="Cambria" w:cs="Cambria" w:hAnsi="Cambria" w:eastAsia="Cambria"/>
          <w:sz w:val="24"/>
          <w:szCs w:val="24"/>
          <w:rtl w:val="0"/>
        </w:rPr>
        <w:t>adatok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 </w:t>
      </w:r>
      <w:r>
        <w:rPr>
          <w:rFonts w:ascii="Cambria" w:cs="Cambria" w:hAnsi="Cambria" w:eastAsia="Cambria"/>
          <w:sz w:val="24"/>
          <w:szCs w:val="24"/>
          <w:rtl w:val="0"/>
        </w:rPr>
        <w:t>megismer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re 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nyul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relmek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nek, 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en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zz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teend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adatok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noss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gra hozatal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lyzata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</w:pPr>
      <w:r>
        <w:rPr>
          <w:rStyle w:val="Nincs"/>
          <w:rFonts w:ascii="Cambria" w:cs="Cambria" w:hAnsi="Cambria" w:eastAsia="Cambria"/>
          <w:sz w:val="24"/>
          <w:szCs w:val="24"/>
        </w:rPr>
        <w:br w:type="page"/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1"/>
        <w:numPr>
          <w:ilvl w:val="0"/>
          <w:numId w:val="11"/>
        </w:numPr>
      </w:pPr>
      <w:r>
        <w:rPr>
          <w:rtl w:val="0"/>
        </w:rPr>
        <w:t>Az alap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  <w:lang w:val="es-ES_tradnl"/>
        </w:rPr>
        <w:t xml:space="preserve">ó </w:t>
      </w:r>
      <w:r>
        <w:rPr>
          <w:rtl w:val="0"/>
        </w:rPr>
        <w:t>okiratban foglaltak r</w:t>
      </w:r>
      <w:r>
        <w:rPr>
          <w:rtl w:val="0"/>
          <w:lang w:val="fr-FR"/>
        </w:rPr>
        <w:t>é</w:t>
      </w:r>
      <w:r>
        <w:rPr>
          <w:rtl w:val="0"/>
        </w:rPr>
        <w:t>szletez</w:t>
      </w:r>
      <w:r>
        <w:rPr>
          <w:rtl w:val="0"/>
          <w:lang w:val="fr-FR"/>
        </w:rPr>
        <w:t>é</w:t>
      </w:r>
      <w:r>
        <w:rPr>
          <w:rtl w:val="0"/>
        </w:rPr>
        <w:t xml:space="preserve">se 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s a m</w:t>
      </w:r>
      <w:r>
        <w:rPr>
          <w:rtl w:val="0"/>
        </w:rPr>
        <w:t>ű</w:t>
      </w:r>
      <w:r>
        <w:rPr>
          <w:rtl w:val="0"/>
        </w:rPr>
        <w:t>k</w:t>
      </w:r>
      <w:r>
        <w:rPr>
          <w:rtl w:val="0"/>
          <w:lang w:val="sv-SE"/>
        </w:rPr>
        <w:t>ö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</w:rPr>
        <w:t>s szab</w:t>
      </w:r>
      <w:r>
        <w:rPr>
          <w:rtl w:val="0"/>
        </w:rPr>
        <w:t>á</w:t>
      </w:r>
      <w:r>
        <w:rPr>
          <w:rtl w:val="0"/>
        </w:rPr>
        <w:t>lyoz</w:t>
      </w:r>
      <w:r>
        <w:rPr>
          <w:rtl w:val="0"/>
        </w:rPr>
        <w:t>á</w:t>
      </w:r>
      <w:r>
        <w:rPr>
          <w:rtl w:val="0"/>
        </w:rPr>
        <w:t>sa</w:t>
      </w:r>
    </w:p>
    <w:p>
      <w:pPr>
        <w:pStyle w:val="Normal.0"/>
        <w:jc w:val="center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(tov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bbiakban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voda) Egyes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leti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dik.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numPr>
          <w:ilvl w:val="1"/>
          <w:numId w:val="4"/>
        </w:numPr>
        <w:bidi w:val="0"/>
        <w:ind w:right="0"/>
        <w:jc w:val="both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cs="Cambria" w:hAnsi="Cambria" w:eastAsia="Cambria"/>
          <w:sz w:val="28"/>
          <w:szCs w:val="28"/>
          <w:rtl w:val="0"/>
        </w:rPr>
        <w:t xml:space="preserve">Az </w:t>
      </w:r>
      <w:r>
        <w:rPr>
          <w:rFonts w:ascii="Cambria" w:cs="Cambria" w:hAnsi="Cambria" w:eastAsia="Cambria"/>
          <w:sz w:val="28"/>
          <w:szCs w:val="28"/>
          <w:rtl w:val="0"/>
          <w:lang w:val="es-ES_tradnl"/>
        </w:rPr>
        <w:t>ó</w:t>
      </w:r>
      <w:r>
        <w:rPr>
          <w:rFonts w:ascii="Cambria" w:cs="Cambria" w:hAnsi="Cambria" w:eastAsia="Cambria"/>
          <w:sz w:val="28"/>
          <w:szCs w:val="28"/>
          <w:rtl w:val="0"/>
        </w:rPr>
        <w:t>voda  fenntart</w:t>
      </w:r>
      <w:r>
        <w:rPr>
          <w:rFonts w:ascii="Cambria" w:cs="Cambria" w:hAnsi="Cambria" w:eastAsia="Cambria"/>
          <w:sz w:val="28"/>
          <w:szCs w:val="28"/>
          <w:rtl w:val="0"/>
          <w:lang w:val="es-ES_tradnl"/>
        </w:rPr>
        <w:t>ó</w:t>
      </w:r>
      <w:r>
        <w:rPr>
          <w:rFonts w:ascii="Cambria" w:cs="Cambria" w:hAnsi="Cambria" w:eastAsia="Cambria"/>
          <w:sz w:val="28"/>
          <w:szCs w:val="28"/>
          <w:rtl w:val="0"/>
        </w:rPr>
        <w:t>j</w:t>
      </w:r>
      <w:r>
        <w:rPr>
          <w:rFonts w:ascii="Cambria" w:cs="Cambria" w:hAnsi="Cambria" w:eastAsia="Cambria"/>
          <w:sz w:val="28"/>
          <w:szCs w:val="28"/>
          <w:rtl w:val="0"/>
        </w:rPr>
        <w:t>á</w:t>
      </w:r>
      <w:r>
        <w:rPr>
          <w:rFonts w:ascii="Cambria" w:cs="Cambria" w:hAnsi="Cambria" w:eastAsia="Cambria"/>
          <w:sz w:val="28"/>
          <w:szCs w:val="28"/>
          <w:rtl w:val="0"/>
        </w:rPr>
        <w:t>nak adatai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A fenntart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ó 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 fel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ü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gyeleti szerv neve:</w:t>
        <w:tab/>
        <w:t>Csepered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voda Egyes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ü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let (tov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bbiakban Fenntart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, Egyes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ü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let)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c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í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me:                                                   </w:t>
        <w:tab/>
        <w:t>2000 Szentendre, Hajnal u.32.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ad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ma:                                                </w:t>
        <w:tab/>
        <w:t>18409019-1-13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banksz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mlasz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ma:                                   </w:t>
        <w:tab/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fffff"/>
          <w:rtl w:val="0"/>
        </w:rPr>
        <w:t>10300002-10597810-49020011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mlavezet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de-DE"/>
        </w:rPr>
        <w:t>bankfi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de-DE"/>
        </w:rPr>
        <w:t xml:space="preserve">k:                           </w:t>
        <w:tab/>
        <w:t>MKB Bank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m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ű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k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d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si enged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ly 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ma:          PEB/045/1609-12/2016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nyilv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ntart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sba v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tel 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ma:     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en-US"/>
        </w:rPr>
        <w:t xml:space="preserve"> TE 6442 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PEB/045/1201-3/2013 2013.07.18.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</w:rPr>
      </w:pP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 xml:space="preserve">                                                                  </w:t>
        <w:tab/>
        <w:t>.</w:t>
      </w:r>
    </w:p>
    <w:p>
      <w:pPr>
        <w:pStyle w:val="heading 2"/>
        <w:numPr>
          <w:ilvl w:val="1"/>
          <w:numId w:val="4"/>
        </w:numPr>
        <w:bidi w:val="0"/>
        <w:ind w:right="0"/>
        <w:jc w:val="both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cs="Cambria" w:hAnsi="Cambria" w:eastAsia="Cambria"/>
          <w:sz w:val="28"/>
          <w:szCs w:val="28"/>
          <w:rtl w:val="0"/>
        </w:rPr>
        <w:t xml:space="preserve">Az </w:t>
      </w:r>
      <w:r>
        <w:rPr>
          <w:rFonts w:ascii="Cambria" w:cs="Cambria" w:hAnsi="Cambria" w:eastAsia="Cambria"/>
          <w:sz w:val="28"/>
          <w:szCs w:val="28"/>
          <w:rtl w:val="0"/>
          <w:lang w:val="es-ES_tradnl"/>
        </w:rPr>
        <w:t>ó</w:t>
      </w:r>
      <w:r>
        <w:rPr>
          <w:rFonts w:ascii="Cambria" w:cs="Cambria" w:hAnsi="Cambria" w:eastAsia="Cambria"/>
          <w:sz w:val="28"/>
          <w:szCs w:val="28"/>
          <w:rtl w:val="0"/>
        </w:rPr>
        <w:t>voda adatai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OM-azonos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í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t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ma:</w:t>
        <w:tab/>
        <w:tab/>
        <w:tab/>
        <w:t>201434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neve: </w:t>
        <w:tab/>
        <w:tab/>
        <w:tab/>
        <w:tab/>
        <w:tab/>
        <w:t>Csepered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voda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sz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khelye: </w:t>
        <w:tab/>
        <w:tab/>
        <w:tab/>
        <w:tab/>
        <w:t>2000 Szentendre, Pann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nia u. 34.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  <w:lang w:val="it-IT"/>
        </w:rPr>
        <w:t>postac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í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me:                        </w:t>
        <w:tab/>
        <w:tab/>
        <w:t>2000 Szentendre, Pann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nia u. 34.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telefonsz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ma/fax:                   </w:t>
        <w:tab/>
        <w:tab/>
        <w:t>06-20-775-0939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ad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ma:                         </w:t>
        <w:tab/>
        <w:tab/>
        <w:t xml:space="preserve">18139259-1-13      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mlasz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ma:</w:t>
        <w:tab/>
        <w:tab/>
        <w:tab/>
        <w:tab/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fffff"/>
          <w:rtl w:val="0"/>
        </w:rPr>
        <w:t>10300002-10577859-49020012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mlavezet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de-DE"/>
        </w:rPr>
        <w:t>bankfi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de-DE"/>
        </w:rPr>
        <w:t xml:space="preserve">k: </w:t>
        <w:tab/>
        <w:tab/>
        <w:t>MKB Bank</w:t>
      </w:r>
    </w:p>
    <w:p>
      <w:pPr>
        <w:pStyle w:val="Normal.0"/>
        <w:rPr>
          <w:rFonts w:ascii="Cambria" w:cs="Cambria" w:hAnsi="Cambria" w:eastAsia="Cambria"/>
          <w:sz w:val="22"/>
          <w:szCs w:val="22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  <w:shd w:val="clear" w:color="auto" w:fill="feffff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shd w:val="clear" w:color="auto" w:fill="feffff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shd w:val="clear" w:color="auto" w:fill="feffff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shd w:val="clear" w:color="auto" w:fill="feffff"/>
          <w:rtl w:val="0"/>
        </w:rPr>
        <w:t>voda alaptev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shd w:val="clear" w:color="auto" w:fill="feffff"/>
          <w:rtl w:val="0"/>
        </w:rPr>
        <w:t>kenys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shd w:val="clear" w:color="auto" w:fill="feffff"/>
          <w:rtl w:val="0"/>
          <w:lang w:val="de-DE"/>
        </w:rPr>
        <w:t xml:space="preserve">ge: </w:t>
      </w:r>
    </w:p>
    <w:p>
      <w:pPr>
        <w:pStyle w:val="Normal.0"/>
        <w:rPr>
          <w:rFonts w:ascii="Cambria" w:cs="Cambria" w:hAnsi="Cambria" w:eastAsia="Cambria"/>
          <w:sz w:val="22"/>
          <w:szCs w:val="22"/>
          <w:shd w:val="clear" w:color="auto" w:fill="feffff"/>
        </w:rPr>
      </w:pP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</w:rPr>
      </w:pP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voda a gyermek h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rom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ves kor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t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l a tank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telezetts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g kezdet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ig nevel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int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zm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 xml:space="preserve">ny.( Az 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 xml:space="preserve">voda felveheti azt a gyermeket is, aki a harmadik 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let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v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t a felv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tel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t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ő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l sz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m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í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tott f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nl-NL"/>
        </w:rPr>
        <w:t>ven bel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ü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en-US"/>
        </w:rPr>
        <w:t>l bet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lti.)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</w:rPr>
      </w:pP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A Waldorf-pedag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gia szellemis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g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nek megfelel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ő ó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vodai nevel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s k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z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ss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gform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l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shd w:val="clear" w:color="auto" w:fill="feffff"/>
          <w:rtl w:val="0"/>
          <w:lang w:val="pt-PT"/>
        </w:rPr>
        <w:t>s.</w:t>
      </w:r>
    </w:p>
    <w:p>
      <w:pPr>
        <w:pStyle w:val="Normal.0"/>
        <w:rPr>
          <w:rFonts w:ascii="Cambria" w:cs="Cambria" w:hAnsi="Cambria" w:eastAsia="Cambria"/>
          <w:sz w:val="24"/>
          <w:szCs w:val="24"/>
          <w:shd w:val="clear" w:color="auto" w:fill="feffff"/>
        </w:rPr>
      </w:pPr>
    </w:p>
    <w:tbl>
      <w:tblPr>
        <w:tblW w:w="95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66"/>
        <w:gridCol w:w="6804"/>
      </w:tblGrid>
      <w:tr>
        <w:tblPrEx>
          <w:shd w:val="clear" w:color="auto" w:fill="ced7e7"/>
        </w:tblPrEx>
        <w:trPr>
          <w:trHeight w:val="693" w:hRule="atLeast"/>
        </w:trPr>
        <w:tc>
          <w:tcPr>
            <w:tcW w:type="dxa" w:w="2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Szak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gazat sz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</w:t>
            </w:r>
          </w:p>
        </w:tc>
        <w:tc>
          <w:tcPr>
            <w:tcW w:type="dxa" w:w="6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Szak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gazat megnevez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851020</w:t>
            </w:r>
          </w:p>
        </w:tc>
        <w:tc>
          <w:tcPr>
            <w:tcW w:type="dxa" w:w="6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vodai nevel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</w:p>
        </w:tc>
      </w:tr>
    </w:tbl>
    <w:p>
      <w:pPr>
        <w:pStyle w:val="Normal.0"/>
        <w:widowControl w:val="0"/>
        <w:rPr>
          <w:rFonts w:ascii="Cambria" w:cs="Cambria" w:hAnsi="Cambria" w:eastAsia="Cambria"/>
          <w:sz w:val="24"/>
          <w:szCs w:val="24"/>
          <w:shd w:val="clear" w:color="auto" w:fill="feffff"/>
        </w:rPr>
      </w:pPr>
    </w:p>
    <w:p>
      <w:pPr>
        <w:pStyle w:val="Normal.0"/>
        <w:rPr>
          <w:rFonts w:ascii="Cambria" w:cs="Cambria" w:hAnsi="Cambria" w:eastAsia="Cambria"/>
          <w:sz w:val="2"/>
          <w:szCs w:val="2"/>
          <w:shd w:val="clear" w:color="auto" w:fill="feffff"/>
        </w:rPr>
      </w:pPr>
    </w:p>
    <w:tbl>
      <w:tblPr>
        <w:tblW w:w="95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66"/>
        <w:gridCol w:w="6804"/>
      </w:tblGrid>
      <w:tr>
        <w:tblPrEx>
          <w:shd w:val="clear" w:color="auto" w:fill="ced7e7"/>
        </w:tblPrEx>
        <w:trPr>
          <w:trHeight w:val="679" w:hRule="atLeast"/>
        </w:trPr>
        <w:tc>
          <w:tcPr>
            <w:tcW w:type="dxa" w:w="2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Szakfeladat sz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</w:t>
            </w:r>
          </w:p>
        </w:tc>
        <w:tc>
          <w:tcPr>
            <w:tcW w:type="dxa" w:w="6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Szakfeladat megnevez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7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851011</w:t>
            </w:r>
          </w:p>
        </w:tc>
        <w:tc>
          <w:tcPr>
            <w:tcW w:type="dxa" w:w="6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vodai nevel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2403" w:hRule="atLeast"/>
        </w:trPr>
        <w:tc>
          <w:tcPr>
            <w:tcW w:type="dxa" w:w="2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</w:rPr>
            </w:pP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Ó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vodai nevel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es-ES_tradnl"/>
              </w:rPr>
              <w:t>s, ell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á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t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á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s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</w:pP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Jogszab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á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 xml:space="preserve">ly: 2011. 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vi CXC t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sv-SE"/>
              </w:rPr>
              <w:t>ö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rv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ny a nemzeti k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sv-SE"/>
              </w:rPr>
              <w:t>ö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znevel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sr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ő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l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</w:pP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 xml:space="preserve">137/1996. 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vi korm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á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 xml:space="preserve">nyrendelet Az 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es-ES_tradnl"/>
              </w:rPr>
              <w:t>ó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vodai nevel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s alapprogramja</w:t>
            </w:r>
          </w:p>
          <w:p>
            <w:pPr>
              <w:pStyle w:val="Normal.0"/>
              <w:bidi w:val="0"/>
              <w:spacing w:before="160" w:after="80" w:line="276" w:lineRule="auto"/>
              <w:ind w:left="0" w:right="0" w:firstLine="0"/>
              <w:jc w:val="both"/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</w:pP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20/2012. (VIII. 31.) EMMI rendelet a nevel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si-oktat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á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it-IT"/>
              </w:rPr>
              <w:t>si int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zm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nyek m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ű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k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sv-SE"/>
              </w:rPr>
              <w:t>ö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d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s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r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ő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 xml:space="preserve">l 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s a k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sv-SE"/>
              </w:rPr>
              <w:t>ö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znevel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it-IT"/>
              </w:rPr>
              <w:t>si int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zm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nyek n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vhaszn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á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lat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á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r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es-ES_tradnl"/>
              </w:rPr>
              <w:t>ó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l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</w:pP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A 229/2012. (VIII. 28.) Korm. rendelete a nemzeti k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sv-SE"/>
              </w:rPr>
              <w:t>ö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znevel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sr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ő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l sz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es-ES_tradnl"/>
              </w:rPr>
              <w:t>ó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l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es-ES_tradnl"/>
              </w:rPr>
              <w:t xml:space="preserve">ó 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t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sv-SE"/>
              </w:rPr>
              <w:t>ö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rv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ny v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fr-FR"/>
              </w:rPr>
              <w:t>é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grehajt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á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s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á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r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es-ES_tradnl"/>
              </w:rPr>
              <w:t>ó</w:t>
            </w:r>
            <w:r>
              <w:rPr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l</w:t>
            </w:r>
          </w:p>
          <w:p>
            <w:pPr>
              <w:pStyle w:val="Normal.0"/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Nincs"/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da-DK"/>
              </w:rPr>
              <w:t>Pedag</w:t>
            </w:r>
            <w:r>
              <w:rPr>
                <w:rStyle w:val="Nincs"/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  <w:lang w:val="es-ES_tradnl"/>
              </w:rPr>
              <w:t>ó</w:t>
            </w:r>
            <w:r>
              <w:rPr>
                <w:rStyle w:val="Nincs"/>
                <w:rFonts w:ascii="Cambria" w:cs="Cambria" w:hAnsi="Cambria" w:eastAsia="Cambria"/>
                <w:sz w:val="22"/>
                <w:szCs w:val="22"/>
                <w:shd w:val="clear" w:color="auto" w:fill="feffff"/>
                <w:rtl w:val="0"/>
              </w:rPr>
              <w:t>giai Program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562912</w:t>
            </w:r>
          </w:p>
        </w:tc>
        <w:tc>
          <w:tcPr>
            <w:tcW w:type="dxa" w:w="6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vodai int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zm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nyi k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tkeztet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e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</w:p>
        </w:tc>
      </w:tr>
    </w:tbl>
    <w:p>
      <w:pPr>
        <w:pStyle w:val="Normal.0"/>
        <w:widowControl w:val="0"/>
        <w:rPr>
          <w:rFonts w:ascii="Cambria" w:cs="Cambria" w:hAnsi="Cambria" w:eastAsia="Cambria"/>
          <w:sz w:val="2"/>
          <w:szCs w:val="2"/>
          <w:shd w:val="clear" w:color="auto" w:fill="feffff"/>
        </w:rPr>
      </w:pPr>
    </w:p>
    <w:p>
      <w:pPr>
        <w:pStyle w:val="Normal.0"/>
        <w:rPr>
          <w:rFonts w:ascii="Cambria" w:cs="Cambria" w:hAnsi="Cambria" w:eastAsia="Cambria"/>
          <w:sz w:val="22"/>
          <w:szCs w:val="22"/>
        </w:rPr>
      </w:pPr>
    </w:p>
    <w:p>
      <w:pPr>
        <w:pStyle w:val="Normal.0"/>
        <w:rPr>
          <w:rFonts w:ascii="Cambria" w:cs="Cambria" w:hAnsi="Cambria" w:eastAsia="Cambria"/>
          <w:sz w:val="22"/>
          <w:szCs w:val="22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gazd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lkod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ssal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sszef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gg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pt-PT"/>
        </w:rPr>
        <w:t>jogos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nyok</w:t>
      </w:r>
    </w:p>
    <w:p>
      <w:pPr>
        <w:pStyle w:val="Body Text Indent"/>
        <w:tabs>
          <w:tab w:val="left" w:pos="720"/>
          <w:tab w:val="left" w:pos="1800"/>
          <w:tab w:val="left" w:pos="3420"/>
        </w:tabs>
        <w:suppressAutoHyphens w:val="1"/>
        <w:spacing w:after="0" w:line="320" w:lineRule="exact"/>
        <w:ind w:left="72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</w:t>
      </w:r>
    </w:p>
    <w:p>
      <w:pPr>
        <w:pStyle w:val="Body Text Indent"/>
        <w:tabs>
          <w:tab w:val="left" w:pos="720"/>
          <w:tab w:val="left" w:pos="1800"/>
          <w:tab w:val="left" w:pos="3420"/>
        </w:tabs>
        <w:suppressAutoHyphens w:val="1"/>
        <w:spacing w:after="0" w:line="320" w:lineRule="exact"/>
        <w:ind w:left="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jogi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ly,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 szempontb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ggetlen.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jelenleg egy csoport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dik. A csoport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an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rozza meg bels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gazd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SZMSZ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Alap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Okirat pontjainak betart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val, valamint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en.</w:t>
      </w:r>
    </w:p>
    <w:p>
      <w:pPr>
        <w:pStyle w:val="Body Text Indent"/>
        <w:tabs>
          <w:tab w:val="left" w:pos="720"/>
          <w:tab w:val="left" w:pos="1800"/>
          <w:tab w:val="left" w:pos="3420"/>
        </w:tabs>
        <w:suppressAutoHyphens w:val="1"/>
        <w:spacing w:after="0" w:line="320" w:lineRule="exact"/>
        <w:ind w:left="72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jc w:val="lef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szerv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tott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nzbeni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nem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nzbeni hozz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rul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ssal, valamint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 bev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telei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gondoskodik feladatainak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l.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geit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vente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tott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hagyott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nyozza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ha nem 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rti az alapfeladatainak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anyagi haszonszerz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nyul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get is folytathat.</w:t>
      </w:r>
    </w:p>
    <w:p>
      <w:pPr>
        <w:pStyle w:val="Body Text Indent"/>
        <w:tabs>
          <w:tab w:val="left" w:pos="720"/>
          <w:tab w:val="left" w:pos="1800"/>
          <w:tab w:val="left" w:pos="3420"/>
        </w:tabs>
        <w:suppressAutoHyphens w:val="1"/>
        <w:spacing w:after="0" w:line="320" w:lineRule="exact"/>
        <w:ind w:left="72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 nevel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si funkci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val kapcsolatos 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sok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a gyermek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kor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tank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kezdet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ig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alaptev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szerinti feladatok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2011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.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vi CXC a nemzeti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rendeletei,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gos alapprogramja szerint 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tett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program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lyozza.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gyermekcsoportjainak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ma: 1 csoport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 felvehet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maxim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 gyermekl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m: 24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alkalmazottainak maxim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lis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ma: 4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</w:t>
      </w: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nl-NL"/>
        </w:rPr>
      </w:pPr>
      <w:r>
        <w:rPr>
          <w:rFonts w:ascii="Cambria" w:cs="Cambria" w:hAnsi="Cambria" w:eastAsia="Cambria"/>
          <w:sz w:val="24"/>
          <w:szCs w:val="24"/>
          <w:rtl w:val="0"/>
          <w:lang w:val="nl-NL"/>
        </w:rPr>
        <w:t>ebb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nyben alkalmazott maxim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lis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m: 3 f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l seg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alkalmazottak: 1 f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szakmai tekintetben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 Szervezet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vel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kapcsolatban minden olyan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sben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nt, melyet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 nem utal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rbe.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A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ben,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vesznek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gusok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is.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lyban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teles vezetni a gyermekek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feln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alkalmazottak adatair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l.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ntartott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lyes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nleges adatok 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noss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gra hozatal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Adatkezel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lyzata rendelkezik.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gvet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tervez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vel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val kapcsolatos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nleges 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sok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tott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nzeszk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z, valamint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 bev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telei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gondoskodik feladatainak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si,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geket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vente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tott,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hagyott elemi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sben kell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rozni.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si jogk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nev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kiadm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van.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Akad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az azonnali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st ig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nyl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gyiratokat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- helyettes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rja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2"/>
        <w:numPr>
          <w:ilvl w:val="1"/>
          <w:numId w:val="14"/>
        </w:numPr>
        <w:bidi w:val="0"/>
        <w:ind w:right="0"/>
        <w:jc w:val="both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cs="Cambria" w:hAnsi="Cambria" w:eastAsia="Cambria"/>
          <w:sz w:val="28"/>
          <w:szCs w:val="28"/>
          <w:rtl w:val="0"/>
        </w:rPr>
        <w:t xml:space="preserve">Az </w:t>
      </w:r>
      <w:r>
        <w:rPr>
          <w:rFonts w:ascii="Cambria" w:cs="Cambria" w:hAnsi="Cambria" w:eastAsia="Cambria"/>
          <w:sz w:val="28"/>
          <w:szCs w:val="28"/>
          <w:rtl w:val="0"/>
          <w:lang w:val="es-ES_tradnl"/>
        </w:rPr>
        <w:t>ó</w:t>
      </w:r>
      <w:r>
        <w:rPr>
          <w:rFonts w:ascii="Cambria" w:cs="Cambria" w:hAnsi="Cambria" w:eastAsia="Cambria"/>
          <w:sz w:val="28"/>
          <w:szCs w:val="28"/>
          <w:rtl w:val="0"/>
        </w:rPr>
        <w:t>voda szervezete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tabs>
          <w:tab w:val="left" w:pos="720"/>
          <w:tab w:val="left" w:pos="1800"/>
          <w:tab w:val="left" w:pos="3420"/>
        </w:tabs>
        <w:suppressAutoHyphens w:val="1"/>
        <w:spacing w:line="320" w:lineRule="exact"/>
        <w:jc w:val="lef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nek alapja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csoport gyermekeinek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ge. E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vel, a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nos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vel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kkel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tt alkotja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vodai csoportot.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vodai csoport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gyermekek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djai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voda, mint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szben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jogi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ly, ezen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a gazdas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gi-m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szaki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g, valamint a gazdas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ttes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eredm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pes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dni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fennmaradni.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t a 5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tabs>
          <w:tab w:val="left" w:pos="720"/>
          <w:tab w:val="left" w:pos="1800"/>
          <w:tab w:val="left" w:pos="3420"/>
        </w:tabs>
        <w:suppressAutoHyphens w:val="1"/>
        <w:spacing w:line="320" w:lineRule="exact"/>
        <w:jc w:val="lef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egyes szervezeti egys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geinek, ezek egyedi tagjainak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rei, feladatai: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gyermekek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:</w:t>
      </w:r>
    </w:p>
    <w:p>
      <w:pPr>
        <w:pStyle w:val="Normal.0"/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Minden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van, feladatuk csak az, hogy jelenl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kkel tagjai legyenek az eleven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gnek.</w:t>
      </w:r>
    </w:p>
    <w:p>
      <w:pPr>
        <w:pStyle w:val="Normal.0"/>
        <w:suppressAutoHyphens w:val="1"/>
        <w:spacing w:line="320" w:lineRule="exact"/>
        <w:ind w:left="72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gyermekek csal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djai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:</w:t>
      </w:r>
    </w:p>
    <w:p>
      <w:pPr>
        <w:pStyle w:val="Normal.0"/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gyermekek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lei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llampolg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ri jogukkal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lve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lasztj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gyermek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ra a Waldorf-pedag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 Tudom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sul veszik, hogy a Waldorf-pedag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 alapja egy mindenre kiterjed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szellemis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rendszer, amelyb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vetkezik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gyermekek,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kapcsolata.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tti kapcsolat alapja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kbe vetett bizalom, melyre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tve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teljesen 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gyermek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kre, valamint figyelembe veszik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elfogadj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ssel,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ssal kapcsolatos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seit,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seit,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seit. E kapcsolatban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feladatai:</w:t>
      </w:r>
    </w:p>
    <w:p>
      <w:pPr>
        <w:pStyle w:val="Normal.0"/>
        <w:suppressAutoHyphens w:val="1"/>
        <w:spacing w:line="320" w:lineRule="exact"/>
        <w:ind w:left="72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numPr>
          <w:ilvl w:val="1"/>
          <w:numId w:val="16"/>
        </w:numPr>
        <w:suppressAutoHyphens w:val="1"/>
        <w:bidi w:val="0"/>
        <w:spacing w:line="320" w:lineRule="exact"/>
        <w:ind w:right="0"/>
        <w:jc w:val="left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 is olyan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st,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rnyezetet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tson a gyermek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ra, hogy az ne legyen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nyeges ellentmond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sban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szellemis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vel,</w:t>
      </w:r>
    </w:p>
    <w:p>
      <w:pPr>
        <w:pStyle w:val="Normal.0"/>
        <w:numPr>
          <w:ilvl w:val="1"/>
          <w:numId w:val="16"/>
        </w:numPr>
        <w:suppressAutoHyphens w:val="1"/>
        <w:bidi w:val="0"/>
        <w:spacing w:line="320" w:lineRule="exact"/>
        <w:ind w:right="0"/>
        <w:jc w:val="left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kapcsol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djanak be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gbe, azt egy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 xml:space="preserve">tt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k, 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kkel,</w:t>
      </w:r>
    </w:p>
    <w:p>
      <w:pPr>
        <w:pStyle w:val="Normal.0"/>
        <w:numPr>
          <w:ilvl w:val="1"/>
          <w:numId w:val="16"/>
        </w:numPr>
        <w:suppressAutoHyphens w:val="1"/>
        <w:bidi w:val="0"/>
        <w:spacing w:line="320" w:lineRule="exact"/>
        <w:ind w:right="0"/>
        <w:jc w:val="left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ket seg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tve, vele egy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dve vegyenek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szt a megfelel</w:t>
      </w:r>
      <w:r>
        <w:rPr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Fonts w:ascii="Cambria" w:cs="Cambria" w:hAnsi="Cambria" w:eastAsia="Cambria"/>
          <w:sz w:val="24"/>
          <w:szCs w:val="24"/>
          <w:rtl w:val="0"/>
        </w:rPr>
        <w:t>vodai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rnyezet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ban,</w:t>
      </w:r>
    </w:p>
    <w:p>
      <w:pPr>
        <w:pStyle w:val="Normal.0"/>
        <w:numPr>
          <w:ilvl w:val="1"/>
          <w:numId w:val="16"/>
        </w:numPr>
        <w:suppressAutoHyphens w:val="1"/>
        <w:bidi w:val="0"/>
        <w:spacing w:line="320" w:lineRule="exact"/>
        <w:ind w:right="0"/>
        <w:jc w:val="left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gben, illetve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 kereszt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 vegyenek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szt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ban,</w:t>
      </w:r>
    </w:p>
    <w:p>
      <w:pPr>
        <w:pStyle w:val="Normal.0"/>
        <w:numPr>
          <w:ilvl w:val="1"/>
          <w:numId w:val="16"/>
        </w:numPr>
        <w:suppressAutoHyphens w:val="1"/>
        <w:bidi w:val="0"/>
        <w:spacing w:line="320" w:lineRule="exact"/>
        <w:ind w:right="0"/>
        <w:jc w:val="left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fenntart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anyagi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tteret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ltal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rozott rendben,</w:t>
      </w:r>
    </w:p>
    <w:p>
      <w:pPr>
        <w:pStyle w:val="Normal.0"/>
        <w:numPr>
          <w:ilvl w:val="1"/>
          <w:numId w:val="16"/>
        </w:numPr>
        <w:suppressAutoHyphens w:val="1"/>
        <w:bidi w:val="0"/>
        <w:spacing w:line="320" w:lineRule="exact"/>
        <w:ind w:right="0"/>
        <w:jc w:val="left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ltal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kkel egyeztetve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Fonts w:ascii="Cambria" w:cs="Cambria" w:hAnsi="Cambria" w:eastAsia="Cambria"/>
          <w:sz w:val="24"/>
          <w:szCs w:val="24"/>
          <w:rtl w:val="0"/>
        </w:rPr>
        <w:t>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rozott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kat 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gezz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k, illetve 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gondoskodjanak.</w:t>
      </w:r>
    </w:p>
    <w:p>
      <w:pPr>
        <w:pStyle w:val="Normal.0"/>
        <w:spacing w:after="200" w:line="276" w:lineRule="auto"/>
        <w:jc w:val="left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spacing w:after="200" w:line="276" w:lineRule="auto"/>
        <w:jc w:val="lef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Fenntart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 forr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sokat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tja.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let Eln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ke,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pviseli az Egyes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Taggy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kat.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Egyes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let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az Egyes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Alapszab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lya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rozza meg.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spontj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kereszt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vagy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juttatja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nyre. Gazd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si,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gi,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feladatait hasonl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 xml:space="preserve">don,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ki tags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kereszt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vagy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el.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feladatai: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- az ingatlan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llag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ges beruh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ingatlan tulajdonos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val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mellett.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elfogadott Helyi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Programban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rgyi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telek megval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sul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 anyagi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megteremt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tja,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hivatalos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je,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egyszem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je, mint ilyen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szakszer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 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rt,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takar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kos gazd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rt.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napi operat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feladatok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reit megoszthatja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kkel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lettel.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vesz a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giumi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ben,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rozatok megfogalmaz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ban,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suk nyomon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szakmai munka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szint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n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leti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gzi.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magasabb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lyok,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, valamint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bels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lyzatai,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konszenzusos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sei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rtak szerint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gzi.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a magasabb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lyokban megfogalmazott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don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tartamra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nik, visszavon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sig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nyes.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ti el.</w:t>
      </w:r>
    </w:p>
    <w:p>
      <w:pPr>
        <w:pStyle w:val="Normal.0"/>
        <w:rPr>
          <w:rFonts w:ascii="Cambria" w:cs="Cambria" w:hAnsi="Cambria" w:eastAsia="Cambria"/>
          <w:sz w:val="23"/>
          <w:szCs w:val="23"/>
        </w:rPr>
      </w:pPr>
    </w:p>
    <w:p>
      <w:pPr>
        <w:pStyle w:val="Normal.0"/>
        <w:rPr>
          <w:rStyle w:val="Nincs"/>
          <w:rFonts w:ascii="Cambria" w:cs="Cambria" w:hAnsi="Cambria" w:eastAsia="Cambria"/>
          <w:sz w:val="23"/>
          <w:szCs w:val="23"/>
        </w:rPr>
      </w:pP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Munk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ltat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i jogk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r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nek gyakorl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sa k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zben - az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voda k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gvet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se alapj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n - biztos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í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tja a m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ű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k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d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shez sz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ü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ks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ges szem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lyi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 anyagi felt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teleket.</w:t>
      </w:r>
    </w:p>
    <w:p>
      <w:pPr>
        <w:pStyle w:val="Normal.0"/>
        <w:rPr>
          <w:rStyle w:val="Nincs"/>
          <w:rFonts w:ascii="Cambria" w:cs="Cambria" w:hAnsi="Cambria" w:eastAsia="Cambria"/>
          <w:sz w:val="23"/>
          <w:szCs w:val="23"/>
        </w:rPr>
      </w:pP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Ennek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rdek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ben a pedag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giai koll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gium szem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lyi d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nt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pt-PT"/>
        </w:rPr>
        <w:t>seir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ő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l (felv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telek, felmod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sok) t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j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koztatja az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vodasz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ket, mely megvizsg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lva az anyagi lehet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ő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geket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pt-PT"/>
        </w:rPr>
        <w:t>s (nem pedag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giai) megfelel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ő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geket hozz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j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rul a sz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ü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ks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ges munka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ü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gyi l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p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sekhez.</w:t>
      </w:r>
    </w:p>
    <w:p>
      <w:pPr>
        <w:pStyle w:val="Normal.0"/>
        <w:rPr>
          <w:rStyle w:val="Nincs"/>
          <w:rFonts w:ascii="Cambria" w:cs="Cambria" w:hAnsi="Cambria" w:eastAsia="Cambria"/>
          <w:sz w:val="23"/>
          <w:szCs w:val="23"/>
        </w:rPr>
      </w:pP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Az anyagi felt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telek biztos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í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t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sa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rdek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ben az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vodasz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 a fenntart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ó 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ltal j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v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hagyott k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gvet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 elfogadott keretein bel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ü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l a pedag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giai koll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giummal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 a gazdas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gi csoport vezet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ő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j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vel konzult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pt-PT"/>
        </w:rPr>
        <w:t xml:space="preserve">lva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l az al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áí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r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si jogosults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gban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 az utalv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nyoz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si rendben  meghat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rozott jogk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r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pt-PT"/>
        </w:rPr>
        <w:t>vel. K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gvet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sen k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í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v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ü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li t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telekben az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vodasz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k egyet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rt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s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 xml:space="preserve">t megszerezve </w:t>
      </w:r>
      <w:r>
        <w:rPr>
          <w:rStyle w:val="Nincs"/>
          <w:rFonts w:ascii="Cambria" w:cs="Cambria" w:hAnsi="Cambria" w:eastAsia="Cambria"/>
          <w:sz w:val="23"/>
          <w:szCs w:val="23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lhet e jogosults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á</w:t>
      </w:r>
      <w:r>
        <w:rPr>
          <w:rStyle w:val="Nincs"/>
          <w:rFonts w:ascii="Cambria" w:cs="Cambria" w:hAnsi="Cambria" w:eastAsia="Cambria"/>
          <w:sz w:val="23"/>
          <w:szCs w:val="23"/>
          <w:rtl w:val="0"/>
        </w:rPr>
        <w:t>gaival.</w:t>
      </w:r>
    </w:p>
    <w:p>
      <w:pPr>
        <w:pStyle w:val="Normal.0"/>
        <w:rPr>
          <w:rFonts w:ascii="Cambria" w:cs="Cambria" w:hAnsi="Cambria" w:eastAsia="Cambria"/>
          <w:sz w:val="23"/>
          <w:szCs w:val="23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feladatokat is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teh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nyt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gium tagjak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nt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1080"/>
        </w:tabs>
        <w:suppressAutoHyphens w:val="1"/>
        <w:spacing w:line="320" w:lineRule="exact"/>
        <w:jc w:val="lef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A pedag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giai vezet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:</w:t>
      </w:r>
    </w:p>
    <w:p>
      <w:pPr>
        <w:pStyle w:val="Normal.0"/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let 3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ll.</w:t>
      </w:r>
    </w:p>
    <w:p>
      <w:pPr>
        <w:pStyle w:val="Normal.0"/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tdiplom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egyr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ggel,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szt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gusi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ggel rendelkezik. </w:t>
      </w:r>
    </w:p>
    <w:p>
      <w:pPr>
        <w:pStyle w:val="Normal.0"/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A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nos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gusi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ggel rendelkezik.</w:t>
      </w:r>
    </w:p>
    <w:p>
      <w:pPr>
        <w:pStyle w:val="Normal.0"/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dajkai, gazdasszonyi feladatokat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el.</w:t>
      </w:r>
    </w:p>
    <w:p>
      <w:pPr>
        <w:pStyle w:val="Normal.0"/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re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jellemz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, hogy ha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nos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ges, azt egyet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ssel hozz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meg.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sekben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teljes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megtestes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je.</w:t>
      </w:r>
    </w:p>
    <w:p>
      <w:pPr>
        <w:pStyle w:val="Normal.0"/>
        <w:suppressAutoHyphens w:val="1"/>
        <w:spacing w:line="320" w:lineRule="exact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360"/>
          <w:tab w:val="left" w:pos="1800"/>
          <w:tab w:val="left" w:pos="3420"/>
        </w:tabs>
        <w:suppressAutoHyphens w:val="1"/>
        <w:spacing w:line="320" w:lineRule="exact"/>
        <w:jc w:val="lef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gusainak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 (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nos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,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).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sekben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legfontosabb tan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rozathoz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szerve.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let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 tartozik: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ind w:left="72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a./ a foglalkoz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giai program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annak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dos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ind w:left="72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b./ a szervezeti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lyzatnak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dos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ind w:left="72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c./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munkaterv 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ind w:left="72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d./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tfog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sek, elemz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sek, besz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ind w:left="72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e./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elj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 kiv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ind w:left="72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f./ a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zirend 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ind w:left="72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g./ 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lyokban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gyek.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ind w:left="72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feladataikat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kre illetve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aktu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lisan kijel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 tagj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truh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zhatja,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beli besz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mellett.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nyt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that, vagy javaslatot tehet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kapcsolatos valamennyi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sben.</w:t>
      </w:r>
    </w:p>
    <w:p>
      <w:pPr>
        <w:pStyle w:val="Normal.0"/>
        <w:suppressAutoHyphens w:val="1"/>
        <w:spacing w:line="320" w:lineRule="exact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taktikai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strat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szint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szavazati joggal rendelkez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tagjai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let Eln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ke,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Titk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g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lasztott, neves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tett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tt nyitott.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eseti jelleggel, tipikusan havonta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sezik.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seit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szavazati joggal rendelkez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tagjai konszenzusos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ssel hozz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meg. Amennyiben nem 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n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tre konszenzus,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rheti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Legfontosabb feladatai: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rendszer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 SZMSZ,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zirend,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lyzatok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sa,                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 bizotts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g, munkacsoport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trehoz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sa,  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terjesztett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megvitat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szerinti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dos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teljes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folyamatos nyomon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seg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gny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gi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sekben,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lyfigyel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g 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ggetlens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nek, zavartalans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nak, befoly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solhatatlans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delme  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szakmai rendezv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nyek,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programok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se, 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se, lebonyol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                                                                             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seg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munkak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k, b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rkeretek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sa, 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vezet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ltal javasolt b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rek j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hagy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 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kapcsolatok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pol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mogat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kkal, szimpatiz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nsokkal 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i jogk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k gyakorl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 xml:space="preserve">val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sben egyet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jog 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rendszeres besz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t tart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esteken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gnek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egyet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jogot gyakorol az SZMSZ 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sakor 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lyban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sekben,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a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zirend 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sakor.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k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be kell szerezni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program 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sa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tt, illetve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sa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javaslattev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rrel rendelkezik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kapcsolatos valamennyi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sben,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vagy a gyermekek nagyobb csoportj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sekben.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Sz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get alkotnak a mindenkoron aktu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lisan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telt nyert gyermekek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lei,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i.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tagjai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szt vesznek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nem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teend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(pl: takar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kert gondoz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fest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s).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vagy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re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tett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ban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seket hoz.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ves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ben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pontokban megtartott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estek  f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rumot teremtenek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az aktu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 tudnival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giai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val szoros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sben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megvitat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ra.                                                                                                                             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dokkal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lyes kapcsolattart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sra az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egyeztetett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pontban megtartott 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nok adnak alkalmat.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720"/>
          <w:tab w:val="left" w:pos="1800"/>
          <w:tab w:val="left" w:pos="3420"/>
        </w:tabs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a gyermekekkel kapcsolatos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seit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zli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kkel. Az elj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lyokra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jogorvoslati lehet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gekre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lyokban foglaltak az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Egyes feladatok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ni illetve csoportos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ket deleg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lnak tagjaik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(pl.: gondnoki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bels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rnyezet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kapcsolatos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k-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llagmeg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fejleszt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s).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Ha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 a gyermeki jogok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munka eredm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figyelemmel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se sor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sokat tesz,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gondoskodik arr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hogy azt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megt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rgyalja.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g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ki kell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rni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(munkaterv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nek) 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sakor.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szervezet (k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g) egyet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be kell szerezni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adatkezel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sakor a gyermekek adatainak 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ezek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tekintet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g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be kell szerezni: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SZMSZ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sa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tt, a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,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g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tti kapcsolattart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ben,</w:t>
      </w:r>
    </w:p>
    <w:p>
      <w:pPr>
        <w:pStyle w:val="Normal.0"/>
        <w:numPr>
          <w:ilvl w:val="0"/>
          <w:numId w:val="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csal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d kapcsolattart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rendj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heading 2"/>
        <w:numPr>
          <w:ilvl w:val="1"/>
          <w:numId w:val="19"/>
        </w:numPr>
        <w:bidi w:val="0"/>
        <w:ind w:right="0"/>
        <w:jc w:val="both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cs="Cambria" w:hAnsi="Cambria" w:eastAsia="Cambria"/>
          <w:sz w:val="28"/>
          <w:szCs w:val="28"/>
          <w:rtl w:val="0"/>
        </w:rPr>
        <w:t>Az egyes munkak</w:t>
      </w:r>
      <w:r>
        <w:rPr>
          <w:rFonts w:ascii="Cambria" w:cs="Cambria" w:hAnsi="Cambria" w:eastAsia="Cambria"/>
          <w:sz w:val="28"/>
          <w:szCs w:val="28"/>
          <w:rtl w:val="0"/>
          <w:lang w:val="sv-SE"/>
        </w:rPr>
        <w:t>ö</w:t>
      </w:r>
      <w:r>
        <w:rPr>
          <w:rFonts w:ascii="Cambria" w:cs="Cambria" w:hAnsi="Cambria" w:eastAsia="Cambria"/>
          <w:sz w:val="28"/>
          <w:szCs w:val="28"/>
          <w:rtl w:val="0"/>
        </w:rPr>
        <w:t>r</w:t>
      </w:r>
      <w:r>
        <w:rPr>
          <w:rFonts w:ascii="Cambria" w:cs="Cambria" w:hAnsi="Cambria" w:eastAsia="Cambria"/>
          <w:sz w:val="28"/>
          <w:szCs w:val="28"/>
          <w:rtl w:val="0"/>
          <w:lang w:val="sv-SE"/>
        </w:rPr>
        <w:t>ö</w:t>
      </w:r>
      <w:r>
        <w:rPr>
          <w:rFonts w:ascii="Cambria" w:cs="Cambria" w:hAnsi="Cambria" w:eastAsia="Cambria"/>
          <w:sz w:val="28"/>
          <w:szCs w:val="28"/>
          <w:rtl w:val="0"/>
        </w:rPr>
        <w:t>kh</w:t>
      </w:r>
      <w:r>
        <w:rPr>
          <w:rFonts w:ascii="Cambria" w:cs="Cambria" w:hAnsi="Cambria" w:eastAsia="Cambria"/>
          <w:sz w:val="28"/>
          <w:szCs w:val="28"/>
          <w:rtl w:val="0"/>
          <w:lang w:val="sv-SE"/>
        </w:rPr>
        <w:t>ö</w:t>
      </w:r>
      <w:r>
        <w:rPr>
          <w:rFonts w:ascii="Cambria" w:cs="Cambria" w:hAnsi="Cambria" w:eastAsia="Cambria"/>
          <w:sz w:val="28"/>
          <w:szCs w:val="28"/>
          <w:rtl w:val="0"/>
        </w:rPr>
        <w:t>z tartoz</w:t>
      </w:r>
      <w:r>
        <w:rPr>
          <w:rFonts w:ascii="Cambria" w:cs="Cambria" w:hAnsi="Cambria" w:eastAsia="Cambria"/>
          <w:sz w:val="28"/>
          <w:szCs w:val="28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8"/>
          <w:szCs w:val="28"/>
          <w:rtl w:val="0"/>
        </w:rPr>
        <w:t xml:space="preserve">feladatok </w:t>
      </w:r>
      <w:r>
        <w:rPr>
          <w:rFonts w:ascii="Cambria" w:cs="Cambria" w:hAnsi="Cambria" w:eastAsia="Cambria"/>
          <w:sz w:val="28"/>
          <w:szCs w:val="28"/>
          <w:rtl w:val="0"/>
          <w:lang w:val="fr-FR"/>
        </w:rPr>
        <w:t>é</w:t>
      </w:r>
      <w:r>
        <w:rPr>
          <w:rFonts w:ascii="Cambria" w:cs="Cambria" w:hAnsi="Cambria" w:eastAsia="Cambria"/>
          <w:sz w:val="28"/>
          <w:szCs w:val="28"/>
          <w:rtl w:val="0"/>
          <w:lang w:val="de-DE"/>
        </w:rPr>
        <w:t>s hat</w:t>
      </w:r>
      <w:r>
        <w:rPr>
          <w:rFonts w:ascii="Cambria" w:cs="Cambria" w:hAnsi="Cambria" w:eastAsia="Cambria"/>
          <w:sz w:val="28"/>
          <w:szCs w:val="28"/>
          <w:rtl w:val="0"/>
        </w:rPr>
        <w:t>á</w:t>
      </w:r>
      <w:r>
        <w:rPr>
          <w:rFonts w:ascii="Cambria" w:cs="Cambria" w:hAnsi="Cambria" w:eastAsia="Cambria"/>
          <w:sz w:val="28"/>
          <w:szCs w:val="28"/>
          <w:rtl w:val="0"/>
        </w:rPr>
        <w:t>sk</w:t>
      </w:r>
      <w:r>
        <w:rPr>
          <w:rFonts w:ascii="Cambria" w:cs="Cambria" w:hAnsi="Cambria" w:eastAsia="Cambria"/>
          <w:sz w:val="28"/>
          <w:szCs w:val="28"/>
          <w:rtl w:val="0"/>
          <w:lang w:val="sv-SE"/>
        </w:rPr>
        <w:t>ö</w:t>
      </w:r>
      <w:r>
        <w:rPr>
          <w:rFonts w:ascii="Cambria" w:cs="Cambria" w:hAnsi="Cambria" w:eastAsia="Cambria"/>
          <w:sz w:val="28"/>
          <w:szCs w:val="28"/>
          <w:rtl w:val="0"/>
        </w:rPr>
        <w:t>r</w:t>
      </w:r>
      <w:r>
        <w:rPr>
          <w:rFonts w:ascii="Cambria" w:cs="Cambria" w:hAnsi="Cambria" w:eastAsia="Cambria"/>
          <w:sz w:val="28"/>
          <w:szCs w:val="28"/>
          <w:rtl w:val="0"/>
          <w:lang w:val="sv-SE"/>
        </w:rPr>
        <w:t>ö</w:t>
      </w:r>
      <w:r>
        <w:rPr>
          <w:rFonts w:ascii="Cambria" w:cs="Cambria" w:hAnsi="Cambria" w:eastAsia="Cambria"/>
          <w:sz w:val="28"/>
          <w:szCs w:val="28"/>
          <w:rtl w:val="0"/>
        </w:rPr>
        <w:t>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felett a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jogokat az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 gyakorolja.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a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 jogokat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gyakorolja.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je a 2011.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vi CXC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 69.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§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(1) bek.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rozottakon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felel:</w:t>
      </w:r>
    </w:p>
    <w:p>
      <w:pPr>
        <w:pStyle w:val="Normal.0"/>
        <w:numPr>
          <w:ilvl w:val="0"/>
          <w:numId w:val="2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nyi vagyon rendeltet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sszer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Fonts w:ascii="Cambria" w:cs="Cambria" w:hAnsi="Cambria" w:eastAsia="Cambria"/>
          <w:sz w:val="24"/>
          <w:szCs w:val="24"/>
          <w:rtl w:val="0"/>
        </w:rPr>
        <w:t>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</w:p>
    <w:p>
      <w:pPr>
        <w:pStyle w:val="Normal.0"/>
        <w:numPr>
          <w:ilvl w:val="0"/>
          <w:numId w:val="2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alap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okiratban el</w:t>
      </w:r>
      <w:r>
        <w:rPr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Fonts w:ascii="Cambria" w:cs="Cambria" w:hAnsi="Cambria" w:eastAsia="Cambria"/>
          <w:sz w:val="24"/>
          <w:szCs w:val="24"/>
          <w:rtl w:val="0"/>
        </w:rPr>
        <w:t>rt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 megfelel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</w:p>
    <w:p>
      <w:pPr>
        <w:pStyle w:val="Normal.0"/>
        <w:numPr>
          <w:ilvl w:val="0"/>
          <w:numId w:val="2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gazd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sban a szakmai hat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konys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gazdas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goss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g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nyeinek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</w:p>
    <w:p>
      <w:pPr>
        <w:pStyle w:val="Normal.0"/>
        <w:numPr>
          <w:ilvl w:val="0"/>
          <w:numId w:val="2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tervez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si, gazd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si, finansz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si, adatszolg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si, besz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si, 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teljes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rt, valamint annak teljess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hiteless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</w:p>
    <w:p>
      <w:pPr>
        <w:pStyle w:val="Normal.0"/>
        <w:numPr>
          <w:ilvl w:val="0"/>
          <w:numId w:val="2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nyi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mviteli rend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</w:p>
    <w:p>
      <w:pPr>
        <w:pStyle w:val="Normal.0"/>
        <w:numPr>
          <w:ilvl w:val="0"/>
          <w:numId w:val="2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bels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megszervez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munkak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kh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 tart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feladat -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e-DE"/>
        </w:rPr>
        <w:t>s hat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egyes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kh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 tartoz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feladat -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ket, a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gyakorl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t, a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kapcsol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lyokat az egyes munkak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nos munkak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 le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sait 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lyre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sok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tartalmazz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  (L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sd mell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kletek).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helyettes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kre jelen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lyzat,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g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a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szletes helyettes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tartalmazz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munkak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tartalmazza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2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munkahely a munkav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, a munkak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 megnevez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2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munkaid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zvetlen felettes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2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munkav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t, feladatait, 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jogk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2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alkalmazotti tags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gra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feladatokat,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lyokat, jogokat</w:t>
      </w:r>
    </w:p>
    <w:p>
      <w:pPr>
        <w:pStyle w:val="Normal.0"/>
        <w:numPr>
          <w:ilvl w:val="0"/>
          <w:numId w:val="2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munkak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re szerinti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2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munkak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re szerinti alap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specifikus elv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sokat </w:t>
      </w:r>
    </w:p>
    <w:p>
      <w:pPr>
        <w:pStyle w:val="Normal (Web)"/>
        <w:spacing w:before="0" w:after="0"/>
        <w:rPr>
          <w:rFonts w:ascii="Cambria" w:cs="Cambria" w:hAnsi="Cambria" w:eastAsia="Cambria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alapdokumentumai,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munkaterve szerinti feladatok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specifikus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ker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lnek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sra a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zott alkalmazottak fel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rozott, vagy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rozatlan idej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mellett.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2"/>
        <w:numPr>
          <w:ilvl w:val="1"/>
          <w:numId w:val="26"/>
        </w:numPr>
        <w:bidi w:val="0"/>
        <w:ind w:right="0"/>
        <w:jc w:val="both"/>
        <w:rPr>
          <w:rFonts w:ascii="Cambria" w:cs="Cambria" w:hAnsi="Cambria" w:eastAsia="Cambria"/>
          <w:sz w:val="28"/>
          <w:szCs w:val="28"/>
          <w:rtl w:val="0"/>
          <w:lang w:val="nl-NL"/>
        </w:rPr>
      </w:pPr>
      <w:r>
        <w:rPr>
          <w:rFonts w:ascii="Cambria" w:cs="Cambria" w:hAnsi="Cambria" w:eastAsia="Cambria"/>
          <w:sz w:val="28"/>
          <w:szCs w:val="28"/>
          <w:rtl w:val="0"/>
          <w:lang w:val="nl-NL"/>
        </w:rPr>
        <w:t>Bels</w:t>
      </w:r>
      <w:r>
        <w:rPr>
          <w:rFonts w:ascii="Cambria" w:cs="Cambria" w:hAnsi="Cambria" w:eastAsia="Cambria"/>
          <w:sz w:val="28"/>
          <w:szCs w:val="28"/>
          <w:rtl w:val="0"/>
        </w:rPr>
        <w:t xml:space="preserve">ő </w:t>
      </w:r>
      <w:r>
        <w:rPr>
          <w:rFonts w:ascii="Cambria" w:cs="Cambria" w:hAnsi="Cambria" w:eastAsia="Cambria"/>
          <w:sz w:val="28"/>
          <w:szCs w:val="28"/>
          <w:rtl w:val="0"/>
        </w:rPr>
        <w:t>kontroll rendszer</w:t>
      </w:r>
    </w:p>
    <w:p>
      <w:pPr>
        <w:pStyle w:val="Normal.0"/>
        <w:rPr>
          <w:rFonts w:ascii="Cambria" w:cs="Cambria" w:hAnsi="Cambria" w:eastAsia="Cambria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bels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megszervez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rt, rendszer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kialak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sorban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s.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sodsorban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get kezdem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nyezhet, illetve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gezhet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konszenzusos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n. A bels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feladatk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mag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foglalja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foly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:</w:t>
      </w:r>
    </w:p>
    <w:p>
      <w:pPr>
        <w:pStyle w:val="Normal.0"/>
        <w:numPr>
          <w:ilvl w:val="0"/>
          <w:numId w:val="2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szakmai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ggel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Normal.0"/>
        <w:numPr>
          <w:ilvl w:val="0"/>
          <w:numId w:val="2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gazd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ggel kapcsolatos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feladatokat.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terv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nnek, melyet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munkaterve tartalmaz.</w:t>
      </w:r>
    </w:p>
    <w:p>
      <w:pPr>
        <w:pStyle w:val="Default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>A bels</w:t>
      </w:r>
      <w:r>
        <w:rPr>
          <w:rStyle w:val="Nincs"/>
          <w:rFonts w:ascii="Cambria" w:cs="Cambria" w:hAnsi="Cambria" w:eastAsia="Cambria"/>
          <w:rtl w:val="0"/>
        </w:rPr>
        <w:t xml:space="preserve">ő </w:t>
      </w:r>
      <w:r>
        <w:rPr>
          <w:rStyle w:val="Nincs"/>
          <w:rFonts w:ascii="Cambria" w:cs="Cambria" w:hAnsi="Cambria" w:eastAsia="Cambria"/>
          <w:rtl w:val="0"/>
        </w:rPr>
        <w:t xml:space="preserve">kontrollrendszer az </w:t>
      </w:r>
      <w:r>
        <w:rPr>
          <w:rStyle w:val="Nincs"/>
          <w:rFonts w:ascii="Cambria" w:cs="Cambria" w:hAnsi="Cambria" w:eastAsia="Cambria"/>
          <w:rtl w:val="0"/>
        </w:rPr>
        <w:t>Ó</w:t>
      </w:r>
      <w:r>
        <w:rPr>
          <w:rStyle w:val="Nincs"/>
          <w:rFonts w:ascii="Cambria" w:cs="Cambria" w:hAnsi="Cambria" w:eastAsia="Cambria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ltal a kock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zatok kezel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 xml:space="preserve">re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  <w:lang w:val="en-US"/>
        </w:rPr>
        <w:t>s a 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rgyilagos bizonyoss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g megszerz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 xml:space="preserve">se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rdek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ben kialak</w:t>
      </w:r>
      <w:r>
        <w:rPr>
          <w:rStyle w:val="Nincs"/>
          <w:rFonts w:ascii="Cambria" w:cs="Cambria" w:hAnsi="Cambria" w:eastAsia="Cambria"/>
          <w:rtl w:val="0"/>
        </w:rPr>
        <w:t>í</w:t>
      </w:r>
      <w:r>
        <w:rPr>
          <w:rStyle w:val="Nincs"/>
          <w:rFonts w:ascii="Cambria" w:cs="Cambria" w:hAnsi="Cambria" w:eastAsia="Cambria"/>
          <w:rtl w:val="0"/>
        </w:rPr>
        <w:t>tott folyamatrendszer, mely azt a c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lt szolg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 xml:space="preserve">lja, hogy az </w:t>
      </w:r>
      <w:r>
        <w:rPr>
          <w:rStyle w:val="Nincs"/>
          <w:rFonts w:ascii="Cambria" w:cs="Cambria" w:hAnsi="Cambria" w:eastAsia="Cambria"/>
          <w:rtl w:val="0"/>
        </w:rPr>
        <w:t>Ó</w:t>
      </w:r>
      <w:r>
        <w:rPr>
          <w:rStyle w:val="Nincs"/>
          <w:rFonts w:ascii="Cambria" w:cs="Cambria" w:hAnsi="Cambria" w:eastAsia="Cambria"/>
          <w:rtl w:val="0"/>
        </w:rPr>
        <w:t>voda megval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s</w:t>
      </w:r>
      <w:r>
        <w:rPr>
          <w:rStyle w:val="Nincs"/>
          <w:rFonts w:ascii="Cambria" w:cs="Cambria" w:hAnsi="Cambria" w:eastAsia="Cambria"/>
          <w:rtl w:val="0"/>
        </w:rPr>
        <w:t>í</w:t>
      </w:r>
      <w:r>
        <w:rPr>
          <w:rStyle w:val="Nincs"/>
          <w:rFonts w:ascii="Cambria" w:cs="Cambria" w:hAnsi="Cambria" w:eastAsia="Cambria"/>
          <w:rtl w:val="0"/>
        </w:rPr>
        <w:t>tsa az al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bbi c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 xml:space="preserve">lokat: </w:t>
      </w:r>
    </w:p>
    <w:p>
      <w:pPr>
        <w:pStyle w:val="Default"/>
        <w:numPr>
          <w:ilvl w:val="0"/>
          <w:numId w:val="30"/>
        </w:numPr>
        <w:bidi w:val="0"/>
        <w:spacing w:after="167"/>
        <w:ind w:right="0"/>
        <w:jc w:val="both"/>
        <w:rPr>
          <w:rFonts w:ascii="Cambria" w:cs="Cambria" w:hAnsi="Cambria" w:eastAsia="Cambria"/>
          <w:rtl w:val="0"/>
          <w:lang w:val="pt-PT"/>
        </w:rPr>
      </w:pPr>
      <w:r>
        <w:rPr>
          <w:rFonts w:ascii="Cambria" w:cs="Cambria" w:hAnsi="Cambria" w:eastAsia="Cambria"/>
          <w:rtl w:val="0"/>
          <w:lang w:val="pt-PT"/>
        </w:rPr>
        <w:t>a tev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kenys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geket, m</w:t>
      </w:r>
      <w:r>
        <w:rPr>
          <w:rFonts w:ascii="Cambria" w:cs="Cambria" w:hAnsi="Cambria" w:eastAsia="Cambria"/>
          <w:rtl w:val="0"/>
        </w:rPr>
        <w:t>ű</w:t>
      </w:r>
      <w:r>
        <w:rPr>
          <w:rFonts w:ascii="Cambria" w:cs="Cambria" w:hAnsi="Cambria" w:eastAsia="Cambria"/>
          <w:rtl w:val="0"/>
        </w:rPr>
        <w:t>veleteket szab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lyszer</w:t>
      </w:r>
      <w:r>
        <w:rPr>
          <w:rFonts w:ascii="Cambria" w:cs="Cambria" w:hAnsi="Cambria" w:eastAsia="Cambria"/>
          <w:rtl w:val="0"/>
        </w:rPr>
        <w:t>ű</w:t>
      </w:r>
      <w:r>
        <w:rPr>
          <w:rFonts w:ascii="Cambria" w:cs="Cambria" w:hAnsi="Cambria" w:eastAsia="Cambria"/>
          <w:rtl w:val="0"/>
        </w:rPr>
        <w:t>en, valamint a megb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zhat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gazd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lkod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 elveivel (gazdas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it-IT"/>
        </w:rPr>
        <w:t>goss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de-DE"/>
        </w:rPr>
        <w:t>g, hat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konys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g, eredm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nyess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g) 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sszhangban hajtsa 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gre, </w:t>
      </w:r>
    </w:p>
    <w:p>
      <w:pPr>
        <w:pStyle w:val="Default"/>
        <w:numPr>
          <w:ilvl w:val="0"/>
          <w:numId w:val="30"/>
        </w:numPr>
        <w:bidi w:val="0"/>
        <w:spacing w:after="167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teljes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tse az elsz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it-IT"/>
        </w:rPr>
        <w:t>mol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si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telezetts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geket, </w:t>
      </w:r>
    </w:p>
    <w:p>
      <w:pPr>
        <w:pStyle w:val="Default"/>
        <w:numPr>
          <w:ilvl w:val="0"/>
          <w:numId w:val="30"/>
        </w:numPr>
        <w:bidi w:val="0"/>
        <w:spacing w:after="167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megfeleljen a vonatkoz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rv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nyeknek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szab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lyoz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 xml:space="preserve">snak, </w:t>
      </w:r>
    </w:p>
    <w:p>
      <w:pPr>
        <w:pStyle w:val="Default"/>
        <w:numPr>
          <w:ilvl w:val="0"/>
          <w:numId w:val="30"/>
        </w:numPr>
        <w:bidi w:val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megv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dje a szervezet er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forr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sait a vesztes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nl-NL"/>
        </w:rPr>
        <w:t>gekt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 xml:space="preserve">l,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a nem rendeltet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sszer</w:t>
      </w:r>
      <w:r>
        <w:rPr>
          <w:rFonts w:ascii="Cambria" w:cs="Cambria" w:hAnsi="Cambria" w:eastAsia="Cambria"/>
          <w:rtl w:val="0"/>
        </w:rPr>
        <w:t xml:space="preserve">ű </w:t>
      </w:r>
      <w:r>
        <w:rPr>
          <w:rFonts w:ascii="Cambria" w:cs="Cambria" w:hAnsi="Cambria" w:eastAsia="Cambria"/>
          <w:rtl w:val="0"/>
        </w:rPr>
        <w:t>haszn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de-DE"/>
        </w:rPr>
        <w:t>latt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  <w:lang w:val="pt-PT"/>
        </w:rPr>
        <w:t xml:space="preserve">l.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3"/>
        <w:ind w:left="720" w:hanging="720"/>
        <w:rPr>
          <w:rStyle w:val="Nincs"/>
          <w:rFonts w:ascii="Cambria" w:cs="Cambria" w:hAnsi="Cambria" w:eastAsia="Cambria"/>
          <w:b w:val="1"/>
          <w:bCs w:val="1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  <w:lang w:val="it-IT"/>
        </w:rPr>
        <w:t>A pedag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giai munka bels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de-DE"/>
        </w:rPr>
        <w:t>ellen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rz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nek rendje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munka bels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lja egyr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az esetlegesen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fordul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hib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miel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bbi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majd a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helyes gyakorlat megteremt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se,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munka 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konys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fokoz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sa.</w:t>
      </w:r>
    </w:p>
    <w:p>
      <w:pPr>
        <w:pStyle w:val="Default"/>
        <w:ind w:left="360" w:hanging="360"/>
        <w:rPr>
          <w:rStyle w:val="Nincs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bels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ellen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ltal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nos elvi 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vetelm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nyei: </w:t>
      </w:r>
    </w:p>
    <w:p>
      <w:pPr>
        <w:pStyle w:val="Normal.0"/>
        <w:numPr>
          <w:ilvl w:val="0"/>
          <w:numId w:val="32"/>
        </w:numPr>
        <w:bidi w:val="0"/>
        <w:ind w:right="0"/>
        <w:jc w:val="both"/>
        <w:rPr>
          <w:rFonts w:ascii="Cambria" w:cs="Cambria" w:hAnsi="Cambria" w:eastAsia="Cambria"/>
          <w:i w:val="1"/>
          <w:i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Biztos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tsa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 xml:space="preserve"> az int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ny felel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s vezet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i sz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 xml:space="preserve">ra az 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  <w:lang w:val="en-US"/>
        </w:rPr>
        <w:t>inform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 xml:space="preserve"> az int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nyben foly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nevel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- oktat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munka tartalm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s annak sz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nvonal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pt-PT"/>
        </w:rPr>
        <w:t>l.</w:t>
      </w:r>
    </w:p>
    <w:p>
      <w:pPr>
        <w:pStyle w:val="Default"/>
        <w:numPr>
          <w:ilvl w:val="0"/>
          <w:numId w:val="33"/>
        </w:numPr>
        <w:bidi w:val="0"/>
        <w:ind w:right="0"/>
        <w:jc w:val="both"/>
        <w:rPr>
          <w:rFonts w:ascii="Cambria" w:cs="Cambria" w:hAnsi="Cambria" w:eastAsia="Cambria"/>
          <w:i w:val="1"/>
          <w:iCs w:val="1"/>
          <w:rtl w:val="0"/>
        </w:rPr>
      </w:pPr>
      <w:r>
        <w:rPr>
          <w:rStyle w:val="Nincs"/>
          <w:rFonts w:ascii="Cambria" w:cs="Cambria" w:hAnsi="Cambria" w:eastAsia="Cambria"/>
          <w:i w:val="0"/>
          <w:iCs w:val="0"/>
          <w:rtl w:val="0"/>
        </w:rPr>
        <w:t>Az ellen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ő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rz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fr-FR"/>
        </w:rPr>
        <w:t>s sor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es-ES_tradnl"/>
        </w:rPr>
        <w:t>n el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ő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t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rbe kell, hogy ker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ü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lj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n a t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maszny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ú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jt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pt-PT"/>
        </w:rPr>
        <w:t>s, seg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í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ts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gny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ú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jt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s, egy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ü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ttgondolkod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 xml:space="preserve">s, 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i w:val="0"/>
          <w:iCs w:val="0"/>
          <w:rtl w:val="0"/>
        </w:rPr>
        <w:t>szt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it-IT"/>
        </w:rPr>
        <w:t>nz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rtl w:val="0"/>
          <w:lang w:val="pt-PT"/>
        </w:rPr>
        <w:t xml:space="preserve">s. </w:t>
      </w:r>
    </w:p>
    <w:p>
      <w:pPr>
        <w:pStyle w:val="Normal.0"/>
        <w:numPr>
          <w:ilvl w:val="0"/>
          <w:numId w:val="33"/>
        </w:numPr>
        <w:bidi w:val="0"/>
        <w:ind w:right="0"/>
        <w:jc w:val="both"/>
        <w:rPr>
          <w:rFonts w:ascii="Cambria" w:cs="Cambria" w:hAnsi="Cambria" w:eastAsia="Cambria"/>
          <w:i w:val="1"/>
          <w:iCs w:val="1"/>
          <w:sz w:val="24"/>
          <w:szCs w:val="24"/>
          <w:rtl w:val="0"/>
          <w:lang w:val="pt-PT"/>
        </w:rPr>
      </w:pP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  <w:lang w:val="pt-PT"/>
        </w:rPr>
        <w:t>Seg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  <w:lang w:val="nl-NL"/>
        </w:rPr>
        <w:t xml:space="preserve">tse 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a vezet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 xml:space="preserve">i 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ir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i w:val="0"/>
          <w:iCs w:val="0"/>
          <w:sz w:val="24"/>
          <w:szCs w:val="24"/>
          <w:rtl w:val="0"/>
        </w:rPr>
        <w:t>st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, a d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sek el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s megalapoz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t, biztos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tsa az int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en-US"/>
        </w:rPr>
        <w:t>ny 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nyes, bels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utas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sokban el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rt pedag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giai m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t.</w:t>
      </w:r>
    </w:p>
    <w:p>
      <w:pPr>
        <w:pStyle w:val="Normal.0"/>
        <w:numPr>
          <w:ilvl w:val="0"/>
          <w:numId w:val="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Fogja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munka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t. </w:t>
      </w:r>
    </w:p>
    <w:p>
      <w:pPr>
        <w:pStyle w:val="Normal.0"/>
        <w:numPr>
          <w:ilvl w:val="0"/>
          <w:numId w:val="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Biztos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tsa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jogszer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Fonts w:ascii="Cambria" w:cs="Cambria" w:hAnsi="Cambria" w:eastAsia="Cambria"/>
          <w:sz w:val="24"/>
          <w:szCs w:val="24"/>
          <w:rtl w:val="0"/>
        </w:rPr>
        <w:t>(a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lyok, az orsz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 xml:space="preserve">gos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program, valamint 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program szerint el</w:t>
      </w:r>
      <w:r>
        <w:rPr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Fonts w:ascii="Cambria" w:cs="Cambria" w:hAnsi="Cambria" w:eastAsia="Cambria"/>
          <w:sz w:val="24"/>
          <w:szCs w:val="24"/>
          <w:rtl w:val="0"/>
        </w:rPr>
        <w:t>rt)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numPr>
          <w:ilvl w:val="0"/>
          <w:numId w:val="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pt-PT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pt-PT"/>
        </w:rPr>
        <w:t>Seg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nl-NL"/>
        </w:rPr>
        <w:t>tse 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 valamennyi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munka emelked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nvonal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Default"/>
        <w:numPr>
          <w:ilvl w:val="0"/>
          <w:numId w:val="35"/>
        </w:numPr>
        <w:bidi w:val="0"/>
        <w:ind w:right="0"/>
        <w:jc w:val="both"/>
        <w:rPr>
          <w:rFonts w:ascii="Cambria" w:cs="Cambria" w:hAnsi="Cambria" w:eastAsia="Cambria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mogassa</w:t>
      </w:r>
      <w:r>
        <w:rPr>
          <w:rFonts w:ascii="Cambria" w:cs="Cambria" w:hAnsi="Cambria" w:eastAsia="Cambria"/>
          <w:rtl w:val="0"/>
        </w:rPr>
        <w:t xml:space="preserve"> a mintaad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kezdem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nyez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seket, mutasson r</w:t>
      </w:r>
      <w:r>
        <w:rPr>
          <w:rFonts w:ascii="Cambria" w:cs="Cambria" w:hAnsi="Cambria" w:eastAsia="Cambria"/>
          <w:rtl w:val="0"/>
        </w:rPr>
        <w:t xml:space="preserve">á </w:t>
      </w:r>
      <w:r>
        <w:rPr>
          <w:rFonts w:ascii="Cambria" w:cs="Cambria" w:hAnsi="Cambria" w:eastAsia="Cambria"/>
          <w:rtl w:val="0"/>
        </w:rPr>
        <w:t>a 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ved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sekre, hi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nyoss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 xml:space="preserve">gokra. </w:t>
      </w:r>
    </w:p>
    <w:p>
      <w:pPr>
        <w:pStyle w:val="Normal.0"/>
        <w:numPr>
          <w:ilvl w:val="0"/>
          <w:numId w:val="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szrev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telei kapcs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elfogulatlan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ssel seg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tse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valamennyi szerepl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megfelel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dszer megtal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numPr>
          <w:ilvl w:val="0"/>
          <w:numId w:val="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mogassa a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nf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le szint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Fonts w:ascii="Cambria" w:cs="Cambria" w:hAnsi="Cambria" w:eastAsia="Cambria"/>
          <w:sz w:val="24"/>
          <w:szCs w:val="24"/>
          <w:rtl w:val="0"/>
        </w:rPr>
        <w:t>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utas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sok, rendelkez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vetkezetes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t, megtart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numPr>
          <w:ilvl w:val="0"/>
          <w:numId w:val="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 megfelel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mennyis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n-US"/>
        </w:rPr>
        <w:t>inform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 szolg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ltasson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gusok munkav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numPr>
          <w:ilvl w:val="0"/>
          <w:numId w:val="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ltasson megfelel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adatot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nyt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val kapcsolatos bels</w:t>
      </w:r>
      <w:r>
        <w:rPr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ls</w:t>
      </w:r>
      <w:r>
        <w:rPr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hez.</w:t>
      </w:r>
    </w:p>
    <w:p>
      <w:pPr>
        <w:pStyle w:val="Normal.0"/>
        <w:numPr>
          <w:ilvl w:val="0"/>
          <w:numId w:val="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Hat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konyan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dj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 a megel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szerepe.</w:t>
      </w:r>
    </w:p>
    <w:p>
      <w:pPr>
        <w:pStyle w:val="Normal.0"/>
        <w:ind w:left="1068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284"/>
        </w:tabs>
        <w:ind w:left="284" w:firstLine="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ellen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s kiterjed: </w:t>
      </w:r>
    </w:p>
    <w:p>
      <w:pPr>
        <w:pStyle w:val="Normal.0"/>
        <w:numPr>
          <w:ilvl w:val="0"/>
          <w:numId w:val="3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munkak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rrel kapcsolatos feladatok 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ra, min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re,</w:t>
      </w:r>
    </w:p>
    <w:p>
      <w:pPr>
        <w:pStyle w:val="Normal.0"/>
        <w:numPr>
          <w:ilvl w:val="0"/>
          <w:numId w:val="3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munkafegyelemmel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sekre, </w:t>
      </w:r>
    </w:p>
    <w:p>
      <w:pPr>
        <w:pStyle w:val="Normal.0"/>
        <w:numPr>
          <w:ilvl w:val="0"/>
          <w:numId w:val="3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felt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telek vizsg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ra.</w:t>
      </w:r>
    </w:p>
    <w:p>
      <w:pPr>
        <w:pStyle w:val="Normal.0"/>
        <w:ind w:left="1068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284"/>
        </w:tabs>
        <w:ind w:left="284" w:firstLine="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ellen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fajt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i: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tervszer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,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re egyezetett szempontok szerint,</w:t>
      </w: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pt-PT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pt-PT"/>
        </w:rPr>
        <w:t>spont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, alkalomszer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en,</w:t>
      </w:r>
    </w:p>
    <w:p>
      <w:pPr>
        <w:pStyle w:val="Normal.0"/>
        <w:ind w:left="1134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ab/>
        <w:t>- a probl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megold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ben,</w:t>
      </w:r>
    </w:p>
    <w:p>
      <w:pPr>
        <w:pStyle w:val="Normal.0"/>
        <w:ind w:left="1134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ab/>
        <w:t>- napi felk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g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</w:t>
      </w:r>
    </w:p>
    <w:p>
      <w:pPr>
        <w:pStyle w:val="Normal.0"/>
        <w:ind w:left="1134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suppressAutoHyphens w:val="1"/>
        <w:ind w:left="284" w:firstLine="0"/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</w:rPr>
        <w:t>Kiemelt szempontok a nevel</w:t>
      </w:r>
      <w:r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</w:rPr>
        <w:t>munka bels</w:t>
      </w:r>
      <w:r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  <w:lang w:val="de-DE"/>
        </w:rPr>
        <w:t>ellen</w:t>
      </w:r>
      <w:r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  <w:lang w:val="fr-FR"/>
        </w:rPr>
        <w:t>se sor</w:t>
      </w:r>
      <w:r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</w:rPr>
        <w:t>n</w:t>
      </w:r>
    </w:p>
    <w:p>
      <w:pPr>
        <w:pStyle w:val="Normal.0"/>
        <w:numPr>
          <w:ilvl w:val="0"/>
          <w:numId w:val="41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a pedag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gusok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a nevel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 seg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alkalmazottak munkafegyelme.</w:t>
      </w:r>
    </w:p>
    <w:p>
      <w:pPr>
        <w:pStyle w:val="Normal.0"/>
        <w:numPr>
          <w:ilvl w:val="0"/>
          <w:numId w:val="41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hoz kapcsol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adminisztr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pontoss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ga,</w:t>
      </w:r>
    </w:p>
    <w:p>
      <w:pPr>
        <w:pStyle w:val="Normal.0"/>
        <w:numPr>
          <w:ilvl w:val="0"/>
          <w:numId w:val="41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terem rendezetts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ge, tisztas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ga, dekor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ja,</w:t>
      </w:r>
    </w:p>
    <w:p>
      <w:pPr>
        <w:pStyle w:val="Normal.0"/>
        <w:numPr>
          <w:ilvl w:val="0"/>
          <w:numId w:val="41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-gyermek, dajka- gyermek kapcsolata, a gyermeki szem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lyis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 tiszteletben tart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sa,</w:t>
      </w:r>
    </w:p>
    <w:p>
      <w:pPr>
        <w:pStyle w:val="Normal.0"/>
        <w:numPr>
          <w:ilvl w:val="0"/>
          <w:numId w:val="41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munka 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nvonala, eredm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nyess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ge</w:t>
      </w:r>
    </w:p>
    <w:p>
      <w:pPr>
        <w:pStyle w:val="Normal.0"/>
        <w:numPr>
          <w:ilvl w:val="0"/>
          <w:numId w:val="41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tanul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si folyamatok a foglalkoz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sok szervez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se</w:t>
      </w:r>
    </w:p>
    <w:p>
      <w:pPr>
        <w:pStyle w:val="Normal.0"/>
        <w:numPr>
          <w:ilvl w:val="0"/>
          <w:numId w:val="41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zetes felk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s, tervez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s,</w:t>
      </w:r>
    </w:p>
    <w:p>
      <w:pPr>
        <w:pStyle w:val="Normal.0"/>
        <w:numPr>
          <w:ilvl w:val="0"/>
          <w:numId w:val="41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fel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szervez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</w:p>
    <w:p>
      <w:pPr>
        <w:pStyle w:val="Normal.0"/>
        <w:numPr>
          <w:ilvl w:val="0"/>
          <w:numId w:val="41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az alkalmazott 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dszerek,</w:t>
      </w:r>
    </w:p>
    <w:p>
      <w:pPr>
        <w:pStyle w:val="Normal.0"/>
        <w:numPr>
          <w:ilvl w:val="0"/>
          <w:numId w:val="41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gyermekek tev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e-DE"/>
        </w:rPr>
        <w:t xml:space="preserve">ge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magatart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sa, valamint a pedag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gus </w:t>
        <w:tab/>
        <w:t>egy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nis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ge, magatart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sa </w:t>
      </w:r>
    </w:p>
    <w:p>
      <w:pPr>
        <w:pStyle w:val="Normal.0"/>
        <w:numPr>
          <w:ilvl w:val="0"/>
          <w:numId w:val="41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az eredm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nyess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 vizsg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lata, a pedag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giai program </w:t>
        <w:tab/>
        <w:t>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vetelm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nyeinek teljes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se,</w:t>
      </w:r>
    </w:p>
    <w:p>
      <w:pPr>
        <w:pStyle w:val="Normal.0"/>
        <w:numPr>
          <w:ilvl w:val="0"/>
          <w:numId w:val="4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munkak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rrel kapcsolatos feladatok 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dja, min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</w:t>
      </w:r>
    </w:p>
    <w:p>
      <w:pPr>
        <w:pStyle w:val="Normal.0"/>
        <w:numPr>
          <w:ilvl w:val="0"/>
          <w:numId w:val="4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gyermekek fejl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nyomon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se, fejleszt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 xml:space="preserve">se. </w:t>
      </w:r>
    </w:p>
    <w:p>
      <w:pPr>
        <w:pStyle w:val="Normal.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Az egyes nevel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vekre vonatkoz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e-DE"/>
        </w:rPr>
        <w:t>ellen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si feladatokat, ezek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temez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t, az ellen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st 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, illetve az ellen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tt dolgoz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 kijel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vodai munkaterv 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pez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nl-NL"/>
        </w:rPr>
        <w:t>bels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e-DE"/>
        </w:rPr>
        <w:t>ellen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si terv hat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rozza meg. A bels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e-DE"/>
        </w:rPr>
        <w:t>ellen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si terv elk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rt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felel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s.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tervben nem szerepl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rendk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Rendk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li ellen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st kezdem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nyezhet:</w:t>
      </w:r>
    </w:p>
    <w:p>
      <w:pPr>
        <w:pStyle w:val="List Paragraph"/>
        <w:numPr>
          <w:ilvl w:val="0"/>
          <w:numId w:val="45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je</w:t>
      </w:r>
    </w:p>
    <w:p>
      <w:pPr>
        <w:pStyle w:val="List Paragraph"/>
        <w:numPr>
          <w:ilvl w:val="0"/>
          <w:numId w:val="45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egy alkalommal, minden alkalmazott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re,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sor ker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tapasztalatair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t, amelyet ismertet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gussal.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gusok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let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elfogadott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 szerint folyik.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keli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munka bels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eredm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nyeit. Ismerteti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lettel az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nos tapasztalatait, megfogalmazza az esetleges hi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nyoss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gok megsz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ges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seket.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 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ltal megfogalmazott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nos tapasztalatok eredm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nyeit fejleszt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lzattal felhaszn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lva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ti el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vi munkaterv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A pedag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giai munka bels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e-DE"/>
        </w:rPr>
        <w:t>ellen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nek form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i:</w:t>
      </w:r>
    </w:p>
    <w:p>
      <w:pPr>
        <w:pStyle w:val="List Paragraph"/>
        <w:numPr>
          <w:ilvl w:val="0"/>
          <w:numId w:val="4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besz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lget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s,</w:t>
      </w:r>
    </w:p>
    <w:p>
      <w:pPr>
        <w:pStyle w:val="List Paragraph"/>
        <w:numPr>
          <w:ilvl w:val="0"/>
          <w:numId w:val="4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megfigyel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s, </w:t>
      </w:r>
    </w:p>
    <w:p>
      <w:pPr>
        <w:pStyle w:val="List Paragraph"/>
        <w:numPr>
          <w:ilvl w:val="0"/>
          <w:numId w:val="4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sv-SE"/>
        </w:rPr>
      </w:pP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s,</w:t>
      </w:r>
    </w:p>
    <w:p>
      <w:pPr>
        <w:pStyle w:val="List Paragraph"/>
        <w:numPr>
          <w:ilvl w:val="0"/>
          <w:numId w:val="4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beli vagy 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sbeli besz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,</w:t>
      </w:r>
    </w:p>
    <w:p>
      <w:pPr>
        <w:pStyle w:val="List Paragraph"/>
        <w:numPr>
          <w:ilvl w:val="0"/>
          <w:numId w:val="4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es-ES_tradnl"/>
        </w:rPr>
      </w:pP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dokument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elemz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4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dokument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k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4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rtekezleteken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aktivit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s.</w:t>
      </w:r>
    </w:p>
    <w:p>
      <w:pPr>
        <w:pStyle w:val="Normal.0"/>
        <w:tabs>
          <w:tab w:val="left" w:pos="284"/>
        </w:tabs>
        <w:rPr>
          <w:rFonts w:ascii="Cambria" w:cs="Cambria" w:hAnsi="Cambria" w:eastAsia="Cambria"/>
        </w:rPr>
      </w:pPr>
    </w:p>
    <w:p>
      <w:pPr>
        <w:pStyle w:val="heading 1"/>
      </w:pPr>
      <w:r>
        <w:rPr>
          <w:rtl w:val="0"/>
        </w:rPr>
        <w:t xml:space="preserve">3 Az </w:t>
      </w:r>
      <w:r>
        <w:rPr>
          <w:rtl w:val="0"/>
          <w:lang w:val="es-ES_tradnl"/>
        </w:rPr>
        <w:t>ó</w:t>
      </w:r>
      <w:r>
        <w:rPr>
          <w:rtl w:val="0"/>
        </w:rPr>
        <w:t>voda k</w:t>
      </w:r>
      <w:r>
        <w:rPr>
          <w:rtl w:val="0"/>
          <w:lang w:val="sv-SE"/>
        </w:rPr>
        <w:t>ö</w:t>
      </w:r>
      <w:r>
        <w:rPr>
          <w:rtl w:val="0"/>
        </w:rPr>
        <w:t>znevel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si int</w:t>
      </w:r>
      <w:r>
        <w:rPr>
          <w:rtl w:val="0"/>
          <w:lang w:val="fr-FR"/>
        </w:rPr>
        <w:t>é</w:t>
      </w:r>
      <w:r>
        <w:rPr>
          <w:rtl w:val="0"/>
        </w:rPr>
        <w:t>zm</w:t>
      </w:r>
      <w:r>
        <w:rPr>
          <w:rtl w:val="0"/>
          <w:lang w:val="fr-FR"/>
        </w:rPr>
        <w:t>é</w:t>
      </w:r>
      <w:r>
        <w:rPr>
          <w:rtl w:val="0"/>
        </w:rPr>
        <w:t>nyk</w:t>
      </w:r>
      <w:r>
        <w:rPr>
          <w:rtl w:val="0"/>
          <w:lang w:val="fr-FR"/>
        </w:rPr>
        <w:t>é</w:t>
      </w:r>
      <w:r>
        <w:rPr>
          <w:rtl w:val="0"/>
          <w:lang w:val="nl-NL"/>
        </w:rPr>
        <w:t>nt val</w:t>
      </w:r>
      <w:r>
        <w:rPr>
          <w:rtl w:val="0"/>
          <w:lang w:val="es-ES_tradnl"/>
        </w:rPr>
        <w:t xml:space="preserve">ó </w:t>
      </w:r>
      <w:r>
        <w:rPr>
          <w:rtl w:val="0"/>
        </w:rPr>
        <w:t>m</w:t>
      </w:r>
      <w:r>
        <w:rPr>
          <w:rtl w:val="0"/>
        </w:rPr>
        <w:t>ű</w:t>
      </w:r>
      <w:r>
        <w:rPr>
          <w:rtl w:val="0"/>
        </w:rPr>
        <w:t>k</w:t>
      </w:r>
      <w:r>
        <w:rPr>
          <w:rtl w:val="0"/>
          <w:lang w:val="sv-SE"/>
        </w:rPr>
        <w:t>ö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  <w:lang w:val="fr-FR"/>
        </w:rPr>
        <w:t>é</w:t>
      </w:r>
      <w:r>
        <w:rPr>
          <w:rtl w:val="0"/>
        </w:rPr>
        <w:t>re vonatkoz</w:t>
      </w:r>
      <w:r>
        <w:rPr>
          <w:rtl w:val="0"/>
          <w:lang w:val="es-ES_tradnl"/>
        </w:rPr>
        <w:t xml:space="preserve">ó </w:t>
      </w:r>
      <w:r>
        <w:rPr>
          <w:rtl w:val="0"/>
        </w:rPr>
        <w:t>szab</w:t>
      </w:r>
      <w:r>
        <w:rPr>
          <w:rtl w:val="0"/>
        </w:rPr>
        <w:t>á</w:t>
      </w:r>
      <w:r>
        <w:rPr>
          <w:rtl w:val="0"/>
        </w:rPr>
        <w:t>lyok</w:t>
      </w:r>
    </w:p>
    <w:p>
      <w:pPr>
        <w:pStyle w:val="heading 3"/>
        <w:rPr>
          <w:rStyle w:val="Nincs"/>
          <w:rFonts w:ascii="Cambria" w:cs="Cambria" w:hAnsi="Cambria" w:eastAsia="Cambria"/>
        </w:rPr>
      </w:pPr>
    </w:p>
    <w:p>
      <w:pPr>
        <w:pStyle w:val="heading 3"/>
        <w:rPr>
          <w:rStyle w:val="Nincs"/>
          <w:rFonts w:ascii="Cambria" w:cs="Cambria" w:hAnsi="Cambria" w:eastAsia="Cambria"/>
          <w:b w:val="1"/>
          <w:bCs w:val="1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 xml:space="preserve">3.1 </w:t>
      </w:r>
      <w:r>
        <w:rPr>
          <w:rStyle w:val="Nincs"/>
          <w:rFonts w:ascii="Cambria" w:cs="Cambria" w:hAnsi="Cambria" w:eastAsia="Cambria"/>
          <w:b w:val="1"/>
          <w:bCs w:val="1"/>
          <w:sz w:val="28"/>
          <w:szCs w:val="28"/>
          <w:rtl w:val="0"/>
        </w:rPr>
        <w:t>A nevel</w:t>
      </w:r>
      <w:r>
        <w:rPr>
          <w:rStyle w:val="Nincs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8"/>
          <w:szCs w:val="28"/>
          <w:rtl w:val="0"/>
        </w:rPr>
        <w:t xml:space="preserve">si </w:t>
      </w:r>
      <w:r>
        <w:rPr>
          <w:rStyle w:val="Nincs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8"/>
          <w:szCs w:val="28"/>
          <w:rtl w:val="0"/>
        </w:rPr>
        <w:t>v helyi rendje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helyi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programjait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let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rozza meg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vnyit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konferenci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n, amit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munkatervben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tenek, majd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jtja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hagy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sra.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hagy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minden tan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elej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vnyit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esten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zhez kapj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a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zirend mell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kletek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rendje tartalmazza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kapcsolatos legfontosabb esem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netek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pontjait:</w:t>
      </w:r>
    </w:p>
    <w:p>
      <w:pPr>
        <w:pStyle w:val="Normal.0"/>
        <w:numPr>
          <w:ilvl w:val="0"/>
          <w:numId w:val="4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-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vodai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nnepek, </w:t>
      </w:r>
    </w:p>
    <w:p>
      <w:pPr>
        <w:pStyle w:val="Normal.0"/>
        <w:numPr>
          <w:ilvl w:val="0"/>
          <w:numId w:val="4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-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estek, munkad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nok,</w:t>
      </w:r>
    </w:p>
    <w:p>
      <w:pPr>
        <w:pStyle w:val="Normal.0"/>
        <w:numPr>
          <w:ilvl w:val="0"/>
          <w:numId w:val="4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- fogad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nok, </w:t>
      </w:r>
    </w:p>
    <w:p>
      <w:pPr>
        <w:pStyle w:val="Normal.0"/>
        <w:numPr>
          <w:ilvl w:val="0"/>
          <w:numId w:val="4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-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li napok,</w:t>
      </w:r>
    </w:p>
    <w:p>
      <w:pPr>
        <w:pStyle w:val="Normal.0"/>
        <w:numPr>
          <w:ilvl w:val="0"/>
          <w:numId w:val="4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-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netek,</w:t>
      </w:r>
    </w:p>
    <w:p>
      <w:pPr>
        <w:pStyle w:val="Normal.0"/>
        <w:numPr>
          <w:ilvl w:val="0"/>
          <w:numId w:val="4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- ny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ri 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rva 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s.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szeptember 1-t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 augusztus 31-ig tart.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egy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vben legfeljebb 5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napot tarthat.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rendben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fali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kihelyezett hirdetm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nyben kell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teni.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heading 3"/>
        <w:ind w:left="720" w:hanging="720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>A nyitva tart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s rendje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h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ntekig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tnapos munkarenddel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dik.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nyi munkarend, a gyermekek 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nak rendje abban az esetben, ha a nemzeti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nnepek miatt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nos munkarend, a munkasz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neti napok rendje is 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alakul.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zemeltet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rva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alatt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netel.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ny:</w:t>
      </w:r>
    </w:p>
    <w:p>
      <w:pPr>
        <w:pStyle w:val="Normal.0"/>
        <w:numPr>
          <w:ilvl w:val="0"/>
          <w:numId w:val="4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ri 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rva 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legk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bb febru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 15-ig</w:t>
      </w:r>
    </w:p>
    <w:p>
      <w:pPr>
        <w:pStyle w:val="Normal.0"/>
        <w:numPr>
          <w:ilvl w:val="0"/>
          <w:numId w:val="49"/>
        </w:numPr>
        <w:bidi w:val="0"/>
        <w:ind w:right="0"/>
        <w:jc w:val="both"/>
        <w:rPr>
          <w:rFonts w:ascii="Cambria" w:cs="Cambria" w:hAnsi="Cambria" w:eastAsia="Cambria"/>
          <w:i w:val="1"/>
          <w:i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rva tart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nak 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li id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pontj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l okt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i w:val="0"/>
          <w:iCs w:val="0"/>
          <w:sz w:val="24"/>
          <w:szCs w:val="24"/>
          <w:rtl w:val="0"/>
        </w:rPr>
        <w:t>ber 15-ig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ket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koztatjuk.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nyitva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let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rozott,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hagyott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 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rva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alatt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netel. Ilyenkor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nik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szerinti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karbantart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valamint a nagytakar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s.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munkanapokon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tott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gyeleti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sra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ig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nyeket a 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rva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tt 3 munkanappal kell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jteni.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 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rva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ideje alatt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tott napokon 9-13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ig a hivatalos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gyek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re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gyeletet kell tartani.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gyeleti beoszt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a szabads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gok figyelembev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vel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ti el.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nyitvatart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napi 9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7.30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16.30</w:t>
      </w:r>
      <w:r>
        <w:rPr>
          <w:rStyle w:val="Nincs"/>
          <w:rFonts w:ascii="Cambria" w:cs="Cambria" w:hAnsi="Cambria" w:eastAsia="Cambria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ig.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vel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 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zetes egyeztet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s, enged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alapj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ett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elt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ben (rendezv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ny,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rtekezlet, fogad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 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ra) is.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reggel a munkarend szerint 7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 nyitja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a munkarend szerinti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gus 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rja.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lyre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munkaid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beoszt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az adott nevel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si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vre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munkaterv mell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klete.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munkaterv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rozza meg.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meg kell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rozni:</w:t>
      </w:r>
    </w:p>
    <w:p>
      <w:pPr>
        <w:pStyle w:val="Normal.0"/>
        <w:numPr>
          <w:ilvl w:val="0"/>
          <w:numId w:val="5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li munkanapok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felhaszn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5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netek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tartam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5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nemzeti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vodai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nnepek meg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nnepl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5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re tervezhet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leti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rtekezletek,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rtekezletek, fogad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óó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</w:p>
    <w:p>
      <w:pPr>
        <w:pStyle w:val="Normal.0"/>
        <w:numPr>
          <w:ilvl w:val="0"/>
          <w:numId w:val="51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bemutatkoz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c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ú ó</w:t>
      </w:r>
      <w:r>
        <w:rPr>
          <w:rFonts w:ascii="Cambria" w:cs="Cambria" w:hAnsi="Cambria" w:eastAsia="Cambria"/>
          <w:sz w:val="24"/>
          <w:szCs w:val="24"/>
          <w:rtl w:val="0"/>
        </w:rPr>
        <w:t>vodai ny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lt nap tervezett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Style w:val="Nincs"/>
          <w:rFonts w:ascii="Cambria" w:cs="Cambria" w:hAnsi="Cambria" w:eastAsia="Cambria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li munkanapok, valamint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nnepek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az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rtekezleten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kell adni.</w:t>
      </w:r>
      <w:r>
        <w:rPr>
          <w:rStyle w:val="Nincs"/>
          <w:rFonts w:ascii="Cambria" w:cs="Cambria" w:hAnsi="Cambria" w:eastAsia="Cambria"/>
          <w:i w:val="1"/>
          <w:i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Fonts w:ascii="Cambria" w:cs="Cambria" w:hAnsi="Cambria" w:eastAsia="Cambria"/>
          <w:sz w:val="28"/>
          <w:szCs w:val="28"/>
        </w:rPr>
      </w:pPr>
    </w:p>
    <w:p>
      <w:pPr>
        <w:pStyle w:val="Normal.0"/>
        <w:rPr>
          <w:rFonts w:ascii="Cambria" w:cs="Cambria" w:hAnsi="Cambria" w:eastAsia="Cambria"/>
          <w:sz w:val="28"/>
          <w:szCs w:val="28"/>
        </w:rPr>
      </w:pPr>
    </w:p>
    <w:p>
      <w:pPr>
        <w:pStyle w:val="Normal.0"/>
        <w:rPr>
          <w:rFonts w:ascii="Cambria" w:cs="Cambria" w:hAnsi="Cambria" w:eastAsia="Cambria"/>
          <w:sz w:val="28"/>
          <w:szCs w:val="28"/>
        </w:rPr>
      </w:pPr>
    </w:p>
    <w:p>
      <w:pPr>
        <w:pStyle w:val="Normal.0"/>
        <w:rPr>
          <w:rFonts w:ascii="Cambria" w:cs="Cambria" w:hAnsi="Cambria" w:eastAsia="Cambria"/>
          <w:sz w:val="28"/>
          <w:szCs w:val="28"/>
        </w:rPr>
      </w:pPr>
    </w:p>
    <w:p>
      <w:pPr>
        <w:pStyle w:val="Normal.0"/>
        <w:rPr>
          <w:rFonts w:ascii="Cambria" w:cs="Cambria" w:hAnsi="Cambria" w:eastAsia="Cambria"/>
          <w:sz w:val="28"/>
          <w:szCs w:val="28"/>
        </w:rPr>
      </w:pPr>
    </w:p>
    <w:p>
      <w:pPr>
        <w:pStyle w:val="heading 2"/>
        <w:ind w:left="576" w:hanging="576"/>
        <w:rPr>
          <w:rStyle w:val="Nincs"/>
          <w:rFonts w:ascii="Cambria" w:cs="Cambria" w:hAnsi="Cambria" w:eastAsia="Cambria"/>
          <w:sz w:val="28"/>
          <w:szCs w:val="28"/>
        </w:rPr>
      </w:pP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3.2  A vezet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ő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k k</w:t>
      </w:r>
      <w:r>
        <w:rPr>
          <w:rStyle w:val="Nincs"/>
          <w:rFonts w:ascii="Cambria" w:cs="Cambria" w:hAnsi="Cambria" w:eastAsia="Cambria"/>
          <w:sz w:val="28"/>
          <w:szCs w:val="28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z</w:t>
      </w:r>
      <w:r>
        <w:rPr>
          <w:rStyle w:val="Nincs"/>
          <w:rFonts w:ascii="Cambria" w:cs="Cambria" w:hAnsi="Cambria" w:eastAsia="Cambria"/>
          <w:sz w:val="28"/>
          <w:szCs w:val="28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tti feladatmegoszt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á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s, a vezet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ő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8"/>
          <w:szCs w:val="28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s a szervezeti egys</w:t>
      </w:r>
      <w:r>
        <w:rPr>
          <w:rStyle w:val="Nincs"/>
          <w:rFonts w:ascii="Cambria" w:cs="Cambria" w:hAnsi="Cambria" w:eastAsia="Cambria"/>
          <w:sz w:val="28"/>
          <w:szCs w:val="28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gek k</w:t>
      </w:r>
      <w:r>
        <w:rPr>
          <w:rStyle w:val="Nincs"/>
          <w:rFonts w:ascii="Cambria" w:cs="Cambria" w:hAnsi="Cambria" w:eastAsia="Cambria"/>
          <w:sz w:val="28"/>
          <w:szCs w:val="28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z</w:t>
      </w:r>
      <w:r>
        <w:rPr>
          <w:rStyle w:val="Nincs"/>
          <w:rFonts w:ascii="Cambria" w:cs="Cambria" w:hAnsi="Cambria" w:eastAsia="Cambria"/>
          <w:sz w:val="28"/>
          <w:szCs w:val="28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tti kapcsolattart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á</w:t>
      </w:r>
      <w:r>
        <w:rPr>
          <w:rStyle w:val="Nincs"/>
          <w:rFonts w:ascii="Cambria" w:cs="Cambria" w:hAnsi="Cambria" w:eastAsia="Cambria"/>
          <w:sz w:val="28"/>
          <w:szCs w:val="28"/>
          <w:rtl w:val="0"/>
        </w:rPr>
        <w:t>s rendje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heading 3"/>
        <w:ind w:left="720" w:hanging="720"/>
        <w:rPr>
          <w:rStyle w:val="Nincs"/>
          <w:rFonts w:ascii="Cambria" w:cs="Cambria" w:hAnsi="Cambria" w:eastAsia="Cambria"/>
          <w:b w:val="1"/>
          <w:bCs w:val="1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>A vezet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g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feladatait egy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lyben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el, nincs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g, illetve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gi hierarchia.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Magasabb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beoszt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alkalmazott, kinevez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gyakorolja.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rmely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 alkalmazottja felett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gyakorolja a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 jogokat.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Harmadik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 fel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magasabb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valamint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beoszt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alkalmazottak a hozz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juk rendelt munkat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rsak, munkat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gek tekintet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utas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joggal rendelkeznek. Az utas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kiterjed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minden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vil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gosan meg kell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rozni 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egy-egy feladatra alkalmi jelleggel is adhat utas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jogot.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 egyszem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ggel vezeti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nyt,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 marad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ktalan figyelembev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jelen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 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rul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kapcsolatos feladatokat.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fenn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pviseleti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dlegesen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rendeletei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rozz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meg.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- a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si 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nynek megfelel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en egy szem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lyben felel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s: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vel kapcsolatban minden olyan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rt, amelyet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ly, kollekt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 szerz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s,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zalkalmazotti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 nem utal 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s 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lyzatok 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programj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nak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bels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j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hagy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 vezet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 jogk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 tartoz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rt,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suk szakszer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Fonts w:ascii="Cambria" w:cs="Cambria" w:hAnsi="Cambria" w:eastAsia="Cambria"/>
          <w:sz w:val="24"/>
          <w:szCs w:val="24"/>
          <w:rtl w:val="0"/>
        </w:rPr>
        <w:t>megszervez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szakszer</w:t>
      </w:r>
      <w:r>
        <w:rPr>
          <w:rFonts w:ascii="Cambria" w:cs="Cambria" w:hAnsi="Cambria" w:eastAsia="Cambria"/>
          <w:sz w:val="24"/>
          <w:szCs w:val="24"/>
          <w:rtl w:val="0"/>
        </w:rPr>
        <w:t>ű 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sszer</w:t>
      </w:r>
      <w:r>
        <w:rPr>
          <w:rFonts w:ascii="Cambria" w:cs="Cambria" w:hAnsi="Cambria" w:eastAsia="Cambria"/>
          <w:sz w:val="24"/>
          <w:szCs w:val="24"/>
          <w:rtl w:val="0"/>
        </w:rPr>
        <w:t>ű é</w:t>
      </w:r>
      <w:r>
        <w:rPr>
          <w:rFonts w:ascii="Cambria" w:cs="Cambria" w:hAnsi="Cambria" w:eastAsia="Cambria"/>
          <w:sz w:val="24"/>
          <w:szCs w:val="24"/>
          <w:rtl w:val="0"/>
        </w:rPr>
        <w:t>s takar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kos gazd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gazd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lehet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gek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sszhangj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llamh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bels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kontrollrendszer megszervez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s hat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kony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rt, 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besorol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megfelel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en a szakmai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 p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nz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gyi folyamatokat nyomon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(monitoring) rendszer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rt,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nyi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mviteli rend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folyamatba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tett,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zetes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ut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lagos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s, valamint a bels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megszervez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s hat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kony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munka magas elv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soknak megfelel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megval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nemzeti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vodai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nnepek munkarendhez igazod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, 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megszervez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alkalmazotti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rdek-k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pviseleti szervekkel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szervezetekkel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megfelel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gus etika norm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inak betart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betartat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gyermek-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ifj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feladatok megszervez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s 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nyben;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munka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 xml:space="preserve">ges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biztons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gos felt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teleinek megteremt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munka-,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megszervez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gyermekbalesetek megel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hez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felt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telek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rt, a feladatell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gyermekek rendszeres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gyi vizsg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megszervez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Fonts w:ascii="Cambria" w:cs="Cambria" w:hAnsi="Cambria" w:eastAsia="Cambria"/>
          <w:sz w:val="24"/>
          <w:szCs w:val="24"/>
          <w:rtl w:val="0"/>
        </w:rPr>
        <w:t>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program 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gusok 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megszervez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i jogok gyakorl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 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koztat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rendszer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hez kapcsol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-szolg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rt, a statisztikai adatszolg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rt; a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zz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teli, valamint a helyben szok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sos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zz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tellel kapcsolatos feladatok saj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weboldalon kereszt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rt,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zalkalmazotti alapnyilv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rendszer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rt, az adatv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lyok megtart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rt, a vagyonnyilatkozatok 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lyzatban foglaltak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rt, az iratt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ri terv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az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si el</w:t>
      </w:r>
      <w:r>
        <w:rPr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sok folyamatos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sszhangj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rt, megfelel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iratt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rt, az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shez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felt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telek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rt, az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fel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gyelet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rt,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vagyonkezel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be, 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 adott vagyonnal kapcsolatosan a vagyonkezel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jogok rendeltet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sszer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Fonts w:ascii="Cambria" w:cs="Cambria" w:hAnsi="Cambria" w:eastAsia="Cambria"/>
          <w:sz w:val="24"/>
          <w:szCs w:val="24"/>
          <w:rtl w:val="0"/>
        </w:rPr>
        <w:t>gyakorl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alap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okiratban el</w:t>
      </w:r>
      <w:r>
        <w:rPr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rt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gek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lyban,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sben, az Fenntart</w:t>
      </w:r>
      <w:r>
        <w:rPr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Fonts w:ascii="Cambria" w:cs="Cambria" w:hAnsi="Cambria" w:eastAsia="Cambria"/>
          <w:sz w:val="24"/>
          <w:szCs w:val="24"/>
          <w:rtl w:val="0"/>
        </w:rPr>
        <w:t>ltal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rozott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nyeknek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felt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teleknek megfelel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gazd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ban, a szakmai hat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konys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g, a gazdas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goss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az eredm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g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nyeinek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tervez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si, besz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si, valamint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Fonts w:ascii="Cambria" w:cs="Cambria" w:hAnsi="Cambria" w:eastAsia="Cambria"/>
          <w:sz w:val="24"/>
          <w:szCs w:val="24"/>
          <w:rtl w:val="0"/>
        </w:rPr>
        <w:t>ű é</w:t>
      </w:r>
      <w:r>
        <w:rPr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rdekb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nos adatok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teljes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rt, annak teljess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hiteless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Fonts w:ascii="Cambria" w:cs="Cambria" w:hAnsi="Cambria" w:eastAsia="Cambria"/>
          <w:sz w:val="24"/>
          <w:szCs w:val="24"/>
          <w:rtl w:val="0"/>
        </w:rPr>
        <w:t>rt;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feladata: </w:t>
      </w:r>
    </w:p>
    <w:p>
      <w:pPr>
        <w:pStyle w:val="Normal.0"/>
        <w:numPr>
          <w:ilvl w:val="0"/>
          <w:numId w:val="5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alkalmazotti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rtekezlet,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leti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rtekezlet, a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i test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 xml:space="preserve">let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seinek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se, vezet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se, a d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(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sfoglal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sok)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megszervez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se;</w:t>
      </w:r>
    </w:p>
    <w:p>
      <w:pPr>
        <w:pStyle w:val="Normal.0"/>
        <w:numPr>
          <w:ilvl w:val="0"/>
          <w:numId w:val="5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munka 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 kereszt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l,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nek koordin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sa;</w:t>
      </w:r>
    </w:p>
    <w:p>
      <w:pPr>
        <w:pStyle w:val="Normal.0"/>
        <w:numPr>
          <w:ilvl w:val="0"/>
          <w:numId w:val="5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gazdas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gi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 bels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megszervez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az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zemel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folyamatoss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nak, gazdas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goss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figyelemmel 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se;</w:t>
      </w:r>
    </w:p>
    <w:p>
      <w:pPr>
        <w:pStyle w:val="Normal.0"/>
        <w:numPr>
          <w:ilvl w:val="0"/>
          <w:numId w:val="5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rendelkez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sre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alapj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hez, 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Program megval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szem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lyi,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rgyi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dszertani felt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telek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sa;</w:t>
      </w:r>
    </w:p>
    <w:p>
      <w:pPr>
        <w:pStyle w:val="Normal.0"/>
        <w:numPr>
          <w:ilvl w:val="0"/>
          <w:numId w:val="5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munkav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pviseleti szervekkel,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zalkalmazotti tan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ccsal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s, illetve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szervezetekkel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k bevon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val;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szakmai egy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s 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 a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egys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gek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tt, 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elemi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besz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se, 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si,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kiadm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si,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pviseleti jogk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 gyakorl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vel kapcsolatban minden olyan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gyben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s, amelyet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ly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nem utal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lyban el</w:t>
      </w:r>
      <w:r>
        <w:rPr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Fonts w:ascii="Cambria" w:cs="Cambria" w:hAnsi="Cambria" w:eastAsia="Cambria"/>
          <w:sz w:val="24"/>
          <w:szCs w:val="24"/>
          <w:rtl w:val="0"/>
        </w:rPr>
        <w:t>rt egyeztet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betart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zalkalmazottak foglalkoztat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ra,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let-,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munkak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nyeire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seikben,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szervek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tti teljes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pviselete azon lehet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figyelembev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vel, hogy a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pviseletre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rozott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gyekben eseti vagy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lland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megb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st adhat,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gazd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feladatokban esetlegesen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zrem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Fonts w:ascii="Cambria" w:cs="Cambria" w:hAnsi="Cambria" w:eastAsia="Cambria"/>
          <w:sz w:val="24"/>
          <w:szCs w:val="24"/>
          <w:rtl w:val="0"/>
        </w:rPr>
        <w:t>vodatitk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zvetlen 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gyakorolja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jogk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rt, kiz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lagos jogk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 tartozik a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lyzatban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rozott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khat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rt meghalad</w:t>
      </w:r>
      <w:r>
        <w:rPr>
          <w:rFonts w:ascii="Cambria" w:cs="Cambria" w:hAnsi="Cambria" w:eastAsia="Cambria"/>
          <w:sz w:val="24"/>
          <w:szCs w:val="24"/>
          <w:rtl w:val="0"/>
        </w:rPr>
        <w:t>ó ö</w:t>
      </w:r>
      <w:r>
        <w:rPr>
          <w:rFonts w:ascii="Cambria" w:cs="Cambria" w:hAnsi="Cambria" w:eastAsia="Cambria"/>
          <w:sz w:val="24"/>
          <w:szCs w:val="24"/>
          <w:rtl w:val="0"/>
        </w:rPr>
        <w:t>sszegben a megrendel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sre, kivitelez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sre,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szerz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tja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dteti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nyen bel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 azokat a folyamatokat, amelyek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a rendelkez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sre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forr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lyszer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,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lyozott, gazdas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gos, hat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kony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eredm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 felhaszn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nt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vel kapcsolatban minden olyan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gyben, amelyet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 vagy kollekt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 szerz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s,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zalkalmazotti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lyzat,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 bels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 nem utal 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s 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be, d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nt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nyen bel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li 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 vit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kban, kivizsg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lja a bejelent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seket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panaszokat;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tja a vagyonnyilatkozat-t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ghez kapcsol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an a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i jogk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 gyakorl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 utalt feladatokat: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koztat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st ad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fenn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esed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l, gondoskodik a vagyonnyilatkozat 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elj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st kezdem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nyez;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gondoskodik a katasztr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fa, t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z-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polg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ri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delmi, valamint a munkav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feladatok 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(r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szletes feladatait a Munkav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lyzat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a T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 tartalmazza);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tja 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Fonts w:ascii="Cambria" w:cs="Cambria" w:hAnsi="Cambria" w:eastAsia="Cambria"/>
          <w:sz w:val="24"/>
          <w:szCs w:val="24"/>
          <w:rtl w:val="0"/>
        </w:rPr>
        <w:t>a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lyok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ltal a 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be utalt </w:t>
      </w:r>
      <w:r>
        <w:rPr>
          <w:rFonts w:ascii="Cambria" w:cs="Cambria" w:hAnsi="Cambria" w:eastAsia="Cambria"/>
          <w:sz w:val="24"/>
          <w:szCs w:val="24"/>
          <w:rtl w:val="0"/>
        </w:rPr>
        <w:t>– 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nem ruh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zott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Fonts w:ascii="Cambria" w:cs="Cambria" w:hAnsi="Cambria" w:eastAsia="Cambria"/>
          <w:sz w:val="24"/>
          <w:szCs w:val="24"/>
          <w:rtl w:val="0"/>
        </w:rPr>
        <w:t>feladatokat.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kiz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lagos jog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a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i,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utalv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 kiterjed 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rre.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pviseleti joga: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ny, mint jogi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 teljes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pviselete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heading 3"/>
        <w:ind w:left="720" w:hanging="720"/>
        <w:rPr>
          <w:rStyle w:val="Nincs"/>
          <w:rFonts w:ascii="Cambria" w:cs="Cambria" w:hAnsi="Cambria" w:eastAsia="Cambria"/>
          <w:b w:val="1"/>
          <w:bCs w:val="1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>Az int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zm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ny k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pvisel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jek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n-US"/>
        </w:rPr>
        <w:t>nt t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rt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n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elj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 rendje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Hat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truh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sa</w:t>
      </w:r>
    </w:p>
    <w:p>
      <w:pPr>
        <w:pStyle w:val="Normal.0"/>
        <w:rPr>
          <w:rFonts w:ascii="Cambria" w:cs="Cambria" w:hAnsi="Cambria" w:eastAsia="Cambria"/>
          <w:sz w:val="28"/>
          <w:szCs w:val="28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pviselet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az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bbi esetekben ruh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zhatja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t: betegs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g,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voll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vagy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akad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kiv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ve, ha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nem rendelkezik.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nt 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rhatnak el az egyes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szerint:</w:t>
      </w:r>
    </w:p>
    <w:p>
      <w:pPr>
        <w:pStyle w:val="Normal.0"/>
        <w:numPr>
          <w:ilvl w:val="0"/>
          <w:numId w:val="5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egyes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a helyettes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rend szerint 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rhatnak el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nt.</w:t>
      </w:r>
    </w:p>
    <w:p>
      <w:pPr>
        <w:pStyle w:val="Normal.0"/>
        <w:numPr>
          <w:ilvl w:val="0"/>
          <w:numId w:val="5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egyedi felhatalmaz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alapj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a felhatalmaz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sban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rozott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gyben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tartamig jogosult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nt elj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rni.</w:t>
      </w:r>
    </w:p>
    <w:p>
      <w:pPr>
        <w:pStyle w:val="Normal.0"/>
        <w:numPr>
          <w:ilvl w:val="0"/>
          <w:numId w:val="5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egyes dolgoz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k a Fenntart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tt az adott ter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ben jogosultak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 felhatalmaz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 is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pviselni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nyt.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 A kiadm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elj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nl-NL"/>
        </w:rPr>
        <w:t>srendje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szervhez vagy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lyhez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ldend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iratot kiadm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csak a jelen SZMSZ-ben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kiadm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joggal rendelkez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 xml:space="preserve">ly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rhat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 A kiadm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jog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gyben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rdemi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 ad felhatalmaz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st. A kiadm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jog jogosultja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kiadm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truh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zhatja,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truh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zott kiadm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jogot visszavonhatja.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truh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zott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 nem ruh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 A kiadm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jog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truh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 nem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rinti a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jogosultj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lyes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utas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vagy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lyzatban kiadm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jogot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 xml:space="preserve">that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is.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kiadm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nyozza 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 eg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sze tekintet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e-DE"/>
        </w:rPr>
        <w:t>ben: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meg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lyzatokat,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i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seket,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helyi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nkorm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nyzatot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rint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,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nev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ben kiadott leveleket,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szakigazgat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szakhat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gi szervek,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zponti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llamigazgat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szervek ter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leti szervei, valamint a 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gok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gek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i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re c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mzett iratokat,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Magyar Waldorf sz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g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re c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mzett iratokat,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i,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utalv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jogk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rrel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iratait,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es-ES_tradnl"/>
        </w:rPr>
      </w:pP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besz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kat, munkaterveket,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ves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terveket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dokumentumait,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seket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besz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kat,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nyzat-m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dos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sokat,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mindazon iratokat, melyek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rintik,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helyi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orsz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ggy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megkeres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vel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iratokat,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a rendszeres statisztikai jelent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seket, </w:t>
      </w:r>
    </w:p>
    <w:p>
      <w:pPr>
        <w:pStyle w:val="Normal.0"/>
        <w:numPr>
          <w:ilvl w:val="0"/>
          <w:numId w:val="57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mindazokat az iratokat, amelyekben a kiadm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pt-PT"/>
        </w:rPr>
        <w:t>s jog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 mag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nak tartotta fenn.</w:t>
      </w:r>
    </w:p>
    <w:p>
      <w:pPr>
        <w:pStyle w:val="Normal.0"/>
        <w:numPr>
          <w:ilvl w:val="0"/>
          <w:numId w:val="5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megkeres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sekre,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b beadv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nyokra adott 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laszleveleket, valamint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 kiadm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nyokat, amennyiben azok kiadm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nem tartotta fenn,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arra 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nem kapott felhatalmaz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st,</w:t>
      </w:r>
    </w:p>
    <w:p>
      <w:pPr>
        <w:pStyle w:val="Normal.0"/>
        <w:numPr>
          <w:ilvl w:val="0"/>
          <w:numId w:val="59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a feladatk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be tartoz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ó 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gyekben a megkeres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sekre, egy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n-US"/>
        </w:rPr>
        <w:t>b beadv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nyokra adand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laszlevelek 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se sor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 hozott 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zbens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int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seket, megkeres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seket, amennyiben, azok kiadm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nyoz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 a vezet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nem tartotta fenn,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arra 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nem kapott felhatalmaz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st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Fonts w:ascii="Cambria" w:cs="Cambria" w:hAnsi="Cambria" w:eastAsia="Cambria"/>
          <w:b w:val="1"/>
          <w:bCs w:val="1"/>
        </w:rPr>
      </w:pPr>
    </w:p>
    <w:p>
      <w:pPr>
        <w:pStyle w:val="heading 3"/>
        <w:ind w:left="720" w:hanging="720"/>
        <w:rPr>
          <w:rStyle w:val="Nincs"/>
          <w:rFonts w:ascii="Cambria" w:cs="Cambria" w:hAnsi="Cambria" w:eastAsia="Cambria"/>
          <w:b w:val="1"/>
          <w:bCs w:val="1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>Alkalmazotti k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z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ss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g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zalkalmazottak, 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munkav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kkel kapcsolatos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geiket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jogaikat a </w:t>
      </w:r>
      <w:r>
        <w:rPr>
          <w:rStyle w:val="Link"/>
          <w:rFonts w:ascii="Cambria" w:cs="Cambria" w:hAnsi="Cambria" w:eastAsia="Cambria"/>
          <w:outline w:val="0"/>
          <w:color w:val="000000"/>
          <w:sz w:val="24"/>
          <w:szCs w:val="24"/>
          <w:u w:val="none" w:color="000000"/>
          <w:rtl w:val="0"/>
          <w14:textFill>
            <w14:solidFill>
              <w14:srgbClr w14:val="000000"/>
            </w14:solidFill>
          </w14:textFill>
        </w:rPr>
        <w:t>munka t</w:t>
      </w:r>
      <w:r>
        <w:rPr>
          <w:rStyle w:val="Link"/>
          <w:rFonts w:ascii="Cambria" w:cs="Cambria" w:hAnsi="Cambria" w:eastAsia="Cambria"/>
          <w:outline w:val="0"/>
          <w:color w:val="000000"/>
          <w:sz w:val="24"/>
          <w:szCs w:val="24"/>
          <w:u w:val="non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Link"/>
          <w:rFonts w:ascii="Cambria" w:cs="Cambria" w:hAnsi="Cambria" w:eastAsia="Cambria"/>
          <w:outline w:val="0"/>
          <w:color w:val="000000"/>
          <w:sz w:val="24"/>
          <w:szCs w:val="24"/>
          <w:u w:val="none"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Link"/>
          <w:rFonts w:ascii="Cambria" w:cs="Cambria" w:hAnsi="Cambria" w:eastAsia="Cambria"/>
          <w:outline w:val="0"/>
          <w:color w:val="000000"/>
          <w:sz w:val="24"/>
          <w:szCs w:val="24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Link"/>
          <w:rFonts w:ascii="Cambria" w:cs="Cambria" w:hAnsi="Cambria" w:eastAsia="Cambria"/>
          <w:outline w:val="0"/>
          <w:color w:val="000000"/>
          <w:sz w:val="24"/>
          <w:szCs w:val="24"/>
          <w:u w:val="none" w:color="000000"/>
          <w:rtl w:val="0"/>
          <w14:textFill>
            <w14:solidFill>
              <w14:srgbClr w14:val="000000"/>
            </w14:solidFill>
          </w14:textFill>
        </w:rPr>
        <w:t>nyk</w:t>
      </w:r>
      <w:r>
        <w:rPr>
          <w:rStyle w:val="Link"/>
          <w:rFonts w:ascii="Cambria" w:cs="Cambria" w:hAnsi="Cambria" w:eastAsia="Cambria"/>
          <w:outline w:val="0"/>
          <w:color w:val="000000"/>
          <w:sz w:val="24"/>
          <w:szCs w:val="24"/>
          <w:u w:val="none"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Link"/>
          <w:rFonts w:ascii="Cambria" w:cs="Cambria" w:hAnsi="Cambria" w:eastAsia="Cambria"/>
          <w:outline w:val="0"/>
          <w:color w:val="000000"/>
          <w:sz w:val="24"/>
          <w:szCs w:val="24"/>
          <w:u w:val="none" w:color="000000"/>
          <w:rtl w:val="0"/>
          <w14:textFill>
            <w14:solidFill>
              <w14:srgbClr w14:val="000000"/>
            </w14:solidFill>
          </w14:textFill>
        </w:rPr>
        <w:t>nyve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mellett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zalkalmazotti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lyozza. Az alkalmazottak egy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gus, a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bbi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alkalmazott. Az alkalmazotti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gnek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foglalkoztatott valamennyi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 tagja.</w:t>
      </w:r>
    </w:p>
    <w:p>
      <w:pPr>
        <w:pStyle w:val="Normal.0"/>
        <w:outlineLvl w:val="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alkalmazotti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pt-PT"/>
        </w:rPr>
        <w:t>g jogai</w:t>
      </w:r>
    </w:p>
    <w:p>
      <w:pPr>
        <w:pStyle w:val="Normal.0"/>
        <w:outlineLvl w:val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Az alkalmazotti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get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azok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it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lyban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teli, javaslatt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teli,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si, egyet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jogok illetik meg.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 jog illeti meg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minden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azokon a rendezv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nyeken, amelyekre megh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kap.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lyban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tott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javaslatt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 joggal rendelkez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geken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 tartoz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sekben javaslatot tehet,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nyt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that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minden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zalkalmazottja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ge. Az elhangzott javaslatokat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nyeket a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sor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n a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gyakorl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rlegelnie kell.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meghozatal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tele. A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gyakorl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 az adott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sben csak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 rendelkezhet, ha az egyet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 jogosult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ly, vagy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ssel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nylegesen egyet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A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 a rendelkez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ly, vagy 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kiz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lagos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jog, amelyet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tanak.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lyes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gyakorl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 teljes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ggel egy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lyben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tagjainak konszenzusa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n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nt. A 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akkor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pes, ha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tharmad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 jelen van.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A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gyakorl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nak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kifejtett javaslattal,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nnyel kapcsolatos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spontj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javaslattev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vel,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lni kell.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alkalmazotti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tagjainak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szletes feladatait 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lyre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k. 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heading 3"/>
        <w:ind w:left="720" w:hanging="720"/>
        <w:rPr>
          <w:rStyle w:val="Nincs"/>
          <w:rFonts w:ascii="Cambria" w:cs="Cambria" w:hAnsi="Cambria" w:eastAsia="Cambria"/>
          <w:b w:val="1"/>
          <w:bCs w:val="1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>A nevel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test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let, pedag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giai koll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it-IT"/>
        </w:rPr>
        <w:t>gium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zalkalmazotti jogviszony, munkaviszony keret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gus-munkak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rben, valamint a fels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fok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ggel rendelkez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rben foglalkoztatottak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 alkotja.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let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rozza meg alapvet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tartalmi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 A munkav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ssel kapcsolatos jogaikat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geiket,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rendeletei, a munka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nyve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zalkalmazotti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lyozza.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nek szervezett keretet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konferencia ad.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re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noss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gban jellemz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hogy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seit konszenzusos egyet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ssel hozza.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sekben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legfontosabb tan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shoz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rozathoz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szerve.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Az egyes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felvetett eld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ntend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sekben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szrev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teleivel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mogatja a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shozatalt.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sekben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teljes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megtestes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jogos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nyokkal rendelkez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let, amely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sekben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legfontosabb tan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shoz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szerve,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e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lyzatban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sekben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lyokban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sekben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si,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javaslattev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rrel rendelkezik. 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a-DK"/>
        </w:rPr>
        <w:t>let 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ó 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ltal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nos szab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lyok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jog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t,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si,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javaslatt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Nkt. 70.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§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§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-(2), valamint annak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rendelete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rozza meg.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javaslatt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rrel rendelkezik minden,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gyben.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javaslatt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re: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adta kereteken bel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 lehets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 xml:space="preserve">ges 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 munkat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rs kiv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laszt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 javaslatt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tel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 fel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</w:rPr>
        <w:t>az alkalmaz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sra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javaslat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fel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</w:rPr>
        <w:t>a b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rek feloszt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munkat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rsak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elemz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 alapj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a dolgoz</w:t>
      </w:r>
      <w:r>
        <w:rPr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Fonts w:ascii="Cambria" w:cs="Cambria" w:hAnsi="Cambria" w:eastAsia="Cambria"/>
          <w:sz w:val="24"/>
          <w:szCs w:val="24"/>
          <w:rtl w:val="0"/>
        </w:rPr>
        <w:t>rdekeit is figyelembe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 javaslatt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tel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 fel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</w:rPr>
        <w:t>az eltan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csol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s, elbocs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kezdem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re, lehet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ghez 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rten gondoskodva a dolgoz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bbi sors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javaslatt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teli-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egyet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jog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kinevez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pt-PT"/>
        </w:rPr>
        <w:t>A Nevel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let 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si jogk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: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program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SZMSZ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ves munkaterv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tfog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elemz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sek,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sek, besz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k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program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ben elj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 kiv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laszt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zirend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i p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zathoz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tett vezet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programmal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szakmai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lyban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rozott 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gyekben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leti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rtekezlet 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vel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lefolytat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val kapcsolatos rendelkez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sek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folyam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 xml:space="preserve">n rendes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szerint rendk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rtekezletet tart.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a rendes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rtekezletet hetente illetve a munkatervben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tartja.</w:t>
      </w:r>
    </w:p>
    <w:p>
      <w:pPr>
        <w:pStyle w:val="Normal.0"/>
        <w:tabs>
          <w:tab w:val="left" w:pos="900"/>
        </w:tabs>
        <w:ind w:firstLine="2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tabs>
          <w:tab w:val="left" w:pos="900"/>
        </w:tabs>
        <w:ind w:firstLine="2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Rendk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li nevel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leti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rtekezlet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ssze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nyeges probl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inak megold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ra, ha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rmely tagja, valamint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zalkalmazotti Tan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cs,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gesnek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k. A rendk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rtekezletet foglalkoz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kezdem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tott nyolc napon bel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kell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vni.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rendk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rtekezlet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leti kezdem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hez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gusok egyharmad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valamint az ok megjel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ges.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Rendk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rtekezletet kell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vni 8 napon bel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akkor is, ha azt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Szervezet kezdem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nyezte, annak eld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rt, hogy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a kezdem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elfogadja e.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rendes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let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rtekezleteit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munkaterv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rozott napirenddel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ponttal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vja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let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feladatai: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 xml:space="preserve">si program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dos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Szervezeti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lyzat, valamint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dos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zirend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dos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ves-, heti-, napirendj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 egyeztet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 xml:space="preserve">kkel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az iskol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val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se, a munkaterv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fakad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anyagi, 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si, munkav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ves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nak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se,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tfog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elemz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sek,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sek, besz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k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se,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es-ES_tradnl"/>
        </w:rPr>
      </w:pP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vagy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ltal felvetett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probl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elemz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se, megold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lehet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gek felt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(gyerekekkel, csal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dokkal kapcsolatban felmer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probl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k,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megesen jelentkez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jelens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gek</w:t>
      </w:r>
      <w:r>
        <w:rPr>
          <w:rFonts w:ascii="Cambria" w:cs="Cambria" w:hAnsi="Cambria" w:eastAsia="Cambria"/>
          <w:sz w:val="24"/>
          <w:szCs w:val="24"/>
          <w:rtl w:val="0"/>
        </w:rPr>
        <w:t>…</w:t>
      </w:r>
      <w:r>
        <w:rPr>
          <w:rFonts w:ascii="Cambria" w:cs="Cambria" w:hAnsi="Cambria" w:eastAsia="Cambria"/>
          <w:sz w:val="24"/>
          <w:szCs w:val="24"/>
          <w:rtl w:val="0"/>
        </w:rPr>
        <w:t>)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gyermekmegfigyel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javaslatt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tel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legjobban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mogat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gazdas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gi, jogi, szoci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lis felel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gi rendszer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vagy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 egyes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probl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inak elemz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se, seg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gny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megold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lehet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gek megtal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ben elj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ó ó</w:t>
      </w:r>
      <w:r>
        <w:rPr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 kiv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laszt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javaslatt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teli-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egyet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jog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kinevez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togat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k 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lebonyol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ves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gus-tov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terv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i p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shoz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tett vezet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programmal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szakmai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lehet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</w:rPr>
        <w:t>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 a 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helyettes megb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 illetve megb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visszavon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sa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tt,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gusok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 megb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sa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tt,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orvos illetve a szak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s rehabilit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 bizotts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 megkeres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a hetedik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vet bet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lt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tt gyermek 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jabb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megkezd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hez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egyet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megad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ra.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adta kereteken bel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 lehets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 xml:space="preserve">ges 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 munkat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rs kiv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laszt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 javaslatt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tel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 fel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</w:rPr>
        <w:t>az alkalmaz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sra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munkat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rsak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elemz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 alapj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a dolgoz</w:t>
      </w:r>
      <w:r>
        <w:rPr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Fonts w:ascii="Cambria" w:cs="Cambria" w:hAnsi="Cambria" w:eastAsia="Cambria"/>
          <w:sz w:val="24"/>
          <w:szCs w:val="24"/>
          <w:rtl w:val="0"/>
        </w:rPr>
        <w:t>rdekeit is figyelembe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 javaslatt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tel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 fel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</w:rPr>
        <w:t>az eltan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csol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s, elbocs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kezdem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re, lehet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ghez 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rten gondoskodva a dolgoz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bbi sors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rtekezletet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ti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let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sos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terjeszt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rgyalja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program,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SZMSZ,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zirend,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munkaterv,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ra 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nyul</w:t>
      </w:r>
      <w:r>
        <w:rPr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Fonts w:ascii="Cambria" w:cs="Cambria" w:hAnsi="Cambria" w:eastAsia="Cambria"/>
          <w:sz w:val="24"/>
          <w:szCs w:val="24"/>
          <w:rtl w:val="0"/>
        </w:rPr>
        <w:t>tfog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elemz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s,</w:t>
      </w:r>
    </w:p>
    <w:p>
      <w:pPr>
        <w:pStyle w:val="List Paragraph"/>
        <w:numPr>
          <w:ilvl w:val="0"/>
          <w:numId w:val="6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besz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val kapcsolatos napirendi pontokat.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terjeszt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sos anyag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legal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bb nyolc nappal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tadja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tagjainak.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 levezet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akad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helyettes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el. A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 hiteles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leti tagot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laszt.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let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seit konszenzus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hozza, azokat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rozati 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kell megsz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vegezni. A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rozatokat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sorsz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mozni kell,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azokat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 kell venni (hat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rozatok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ra).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leti, alkalmazotti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rtekezletekr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nyegkiemel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eml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mely tartalmazza:</w:t>
      </w:r>
    </w:p>
    <w:p>
      <w:pPr>
        <w:pStyle w:val="Normal.0"/>
        <w:numPr>
          <w:ilvl w:val="0"/>
          <w:numId w:val="6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helyet,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t, az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rtekezlet napirendi pontjait, a jegyz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nyvezet</w:t>
      </w:r>
      <w:r>
        <w:rPr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Fonts w:ascii="Cambria" w:cs="Cambria" w:hAnsi="Cambria" w:eastAsia="Cambria"/>
          <w:sz w:val="24"/>
          <w:szCs w:val="24"/>
          <w:rtl w:val="0"/>
        </w:rPr>
        <w:t>s hiteles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nev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6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jelenl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nev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t,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6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igazoltan, illetve igazolatlanul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voll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nev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6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megh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vottak nev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6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jelenl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hozz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6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dos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javaslatok egyenk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nti megszavaztat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6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rozat 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szavaz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ar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nyvet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rtekezletet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rom munkanapon bel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el kell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teni. A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nyvet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a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leti tagok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hiteles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rja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 A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nyvh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 csatolni kell a napirendi pontokat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jelenl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ti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vet, melyet a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nyvet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hiteles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tenek.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akkor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pes, ha tagjainak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 mint fele jelen van.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seit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rozatait - kiv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lyban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titkos szavaz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konszenzussal hozza.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ssal kapcsolatos rendk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rtekezlethez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tharmad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nak, az alkalmazotti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pess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hez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tharmad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jelenl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ges.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pess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eld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figyelmen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kell hagyni azt, akinek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zalkalmazotti jogviszonya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netel, amennyiben a megh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nem jelent meg.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 foglalja, mely tartalmazza a szakmai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g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is.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program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fejleszt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mogat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(vagy elutas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l)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konszenzusos egyet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ssel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nevel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let tagjai 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gusok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nileg valamennyi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feladata a Waldorf-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Program szerinti teljes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ggel val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valamint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sben, a konferenci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kon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akt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tel.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Felett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nos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 jogokat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gyakorolja.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lyokban megfogalmazott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saj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t 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ket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sekben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javaslattev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rrel rendelkez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get alkotnak. Csoportonk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 dolgozik heti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sban, illetve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esetben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 xml:space="preserve">rom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 dolgozik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kett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teljes, egy pedig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szmunkaid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ben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munka-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rendben.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zvetlen felettese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m: 3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Heti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m: 32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ra, heti munkaid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40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ra.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Feladata: Az Nkt. 62.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§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(1) bekezd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megfogalmazottakon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l: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Felk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 a foglalkoz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sok megtart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ra, elv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gzi az 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kkel kapcsolatos pedag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giai feladatokat. 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nyes int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nyi pedag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giai programnak, megfelel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en, felel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ggel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de-DE"/>
        </w:rPr>
        <w:t>an 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gzi a pedag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giai munk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t.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 xml:space="preserve">ves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temtervben le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rt foglalkoz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sok megtart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sa 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telez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. </w:t>
      </w:r>
    </w:p>
    <w:p>
      <w:pPr>
        <w:pStyle w:val="Normal.0"/>
        <w:numPr>
          <w:ilvl w:val="0"/>
          <w:numId w:val="68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Szakmai auton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mi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ja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rtelm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ben szabadon 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lasztja meg nevel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ja sor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n-US"/>
        </w:rPr>
        <w:t>n a waldorf pedag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it-IT"/>
        </w:rPr>
        <w:t xml:space="preserve">gia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ltal ny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jtott eszk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da-DK"/>
        </w:rPr>
        <w:t>ket, 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dszereket </w:t>
      </w:r>
    </w:p>
    <w:p>
      <w:pPr>
        <w:pStyle w:val="Normal.0"/>
        <w:numPr>
          <w:ilvl w:val="0"/>
          <w:numId w:val="6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felv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tellel kapcsolatos valamennyi tennival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(felv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teli besz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lget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pontjainak egyeztet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 a csal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dokkal,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vel,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 megb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zott tagjaival, a felv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teli folyamat alatt kapcsolattart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a csal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dokkal, csoport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 a felv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teli folyamat adminisztr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sa)</w:t>
      </w:r>
    </w:p>
    <w:p>
      <w:pPr>
        <w:pStyle w:val="Normal.0"/>
        <w:numPr>
          <w:ilvl w:val="0"/>
          <w:numId w:val="6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ni beszoktat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folyamatos figyelemmel 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numPr>
          <w:ilvl w:val="0"/>
          <w:numId w:val="6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gyermek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gb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eset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n, a gyermek megnyugtat</w:t>
      </w:r>
      <w:r>
        <w:rPr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tad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jabb csoportj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illetve csal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dj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nak, iskol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</w:t>
      </w:r>
    </w:p>
    <w:p>
      <w:pPr>
        <w:pStyle w:val="Normal.0"/>
        <w:numPr>
          <w:ilvl w:val="0"/>
          <w:numId w:val="6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leinek bevezet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se a Waldorf-pedag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 alapjaiba, felk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 az iskolai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gbe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bbl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</w:t>
      </w:r>
    </w:p>
    <w:p>
      <w:pPr>
        <w:pStyle w:val="Normal.0"/>
        <w:numPr>
          <w:ilvl w:val="0"/>
          <w:numId w:val="6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pol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kkel, probl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eset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tkeres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Normal.0"/>
        <w:numPr>
          <w:ilvl w:val="0"/>
          <w:numId w:val="6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az iskol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kkal,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 tekintettel a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 V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lgy Waldorf Iskol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</w:t>
      </w:r>
    </w:p>
    <w:p>
      <w:pPr>
        <w:pStyle w:val="Normal.0"/>
        <w:numPr>
          <w:ilvl w:val="0"/>
          <w:numId w:val="6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vente 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ti, fel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lvizsg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lja a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eszk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k jegyz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t, a hi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nyt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az amortiz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jelenti az </w:t>
      </w:r>
      <w:r>
        <w:rPr>
          <w:rFonts w:ascii="Cambria" w:cs="Cambria" w:hAnsi="Cambria" w:eastAsia="Cambria"/>
          <w:sz w:val="24"/>
          <w:szCs w:val="24"/>
          <w:rtl w:val="0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nek.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Csoportj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dteti a 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lyeztetetts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 xml:space="preserve">get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szlel</w:t>
      </w:r>
      <w:r>
        <w:rPr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Fonts w:ascii="Cambria" w:cs="Cambria" w:hAnsi="Cambria" w:eastAsia="Cambria"/>
          <w:sz w:val="24"/>
          <w:szCs w:val="24"/>
          <w:rtl w:val="0"/>
        </w:rPr>
        <w:t>s jelz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rendszert.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Csoportj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 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gzi az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 xml:space="preserve">ges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biztons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gos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nyi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ssel kapcsolatos feladatokat.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ismeretek megszerz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folyamatos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ssel gazdag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tja.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Adminisztr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s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hez az informatikai eszk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k 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pess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folyamatosan fejleszti.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napi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lyokat folyamatosan figyeli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azokat megfelel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en alkalmazza.</w:t>
      </w:r>
    </w:p>
    <w:p>
      <w:pPr>
        <w:pStyle w:val="Normal.0"/>
        <w:numPr>
          <w:ilvl w:val="0"/>
          <w:numId w:val="6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a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bbi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vel,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orvos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 xml:space="preserve">val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a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vel, az euritmist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 xml:space="preserve">val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az iskolai tan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ri konferenci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val (sz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netek,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nnepek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sszehangol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 iskolai felv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telek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se)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ggel a waldorf-pedag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 szellem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illetve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programnak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( a csoporttal illetve annak 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rmely tagj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val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megnyugtat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sig terjed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szak alatt)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gyermek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re,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an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baleset megel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an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megfelel</w:t>
      </w:r>
      <w:r>
        <w:rPr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Fonts w:ascii="Cambria" w:cs="Cambria" w:hAnsi="Cambria" w:eastAsia="Cambria"/>
          <w:sz w:val="24"/>
          <w:szCs w:val="24"/>
          <w:rtl w:val="0"/>
        </w:rPr>
        <w:t>tkez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an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megfelel</w:t>
      </w:r>
      <w:r>
        <w:rPr>
          <w:rFonts w:ascii="Cambria" w:cs="Cambria" w:hAnsi="Cambria" w:eastAsia="Cambria"/>
          <w:sz w:val="24"/>
          <w:szCs w:val="24"/>
          <w:rtl w:val="0"/>
        </w:rPr>
        <w:t>ő ö</w:t>
      </w:r>
      <w:r>
        <w:rPr>
          <w:rFonts w:ascii="Cambria" w:cs="Cambria" w:hAnsi="Cambria" w:eastAsia="Cambria"/>
          <w:sz w:val="24"/>
          <w:szCs w:val="24"/>
          <w:rtl w:val="0"/>
        </w:rPr>
        <w:t>lt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an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Adminisztrat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a-DK"/>
        </w:rPr>
        <w:t>v teend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 ell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sa:</w:t>
      </w:r>
    </w:p>
    <w:p>
      <w:pPr>
        <w:pStyle w:val="Normal.0"/>
        <w:numPr>
          <w:ilvl w:val="0"/>
          <w:numId w:val="7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felv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teli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hi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napl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naprak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 vezet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numPr>
          <w:ilvl w:val="0"/>
          <w:numId w:val="7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gyermekek hi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sainak igazol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 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bizonylatok dokument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</w:t>
      </w:r>
    </w:p>
    <w:p>
      <w:pPr>
        <w:pStyle w:val="Normal.0"/>
        <w:numPr>
          <w:ilvl w:val="0"/>
          <w:numId w:val="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nek 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sbeli nyilatkozat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beszerzi minden olyan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vodai, d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shez, amelyb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re fizet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g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rul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Felel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e-DE"/>
        </w:rPr>
        <w:t xml:space="preserve">ge: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sban, illetve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bels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lyzataiban 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rul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feladatokra, illetve a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lelt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szerinti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terjed ki.</w:t>
      </w:r>
    </w:p>
    <w:p>
      <w:pPr>
        <w:pStyle w:val="Normal.0"/>
        <w:rPr>
          <w:rFonts w:ascii="Cambria" w:cs="Cambria" w:hAnsi="Cambria" w:eastAsia="Cambria"/>
        </w:rPr>
      </w:pP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heading 3"/>
        <w:ind w:left="720" w:hanging="720"/>
        <w:rPr>
          <w:rStyle w:val="Nincs"/>
          <w:rFonts w:ascii="Cambria" w:cs="Cambria" w:hAnsi="Cambria" w:eastAsia="Cambria"/>
          <w:b w:val="1"/>
          <w:bCs w:val="1"/>
        </w:rPr>
      </w:pPr>
    </w:p>
    <w:p>
      <w:pPr>
        <w:pStyle w:val="heading 3"/>
        <w:ind w:left="720" w:hanging="720"/>
        <w:rPr>
          <w:rFonts w:ascii="Cambria" w:cs="Cambria" w:hAnsi="Cambria" w:eastAsia="Cambria"/>
          <w:b w:val="1"/>
          <w:bCs w:val="1"/>
        </w:rPr>
      </w:pPr>
    </w:p>
    <w:p>
      <w:pPr>
        <w:pStyle w:val="heading 3"/>
        <w:ind w:left="720" w:hanging="720"/>
        <w:rPr>
          <w:rFonts w:ascii="Cambria" w:cs="Cambria" w:hAnsi="Cambria" w:eastAsia="Cambria"/>
          <w:b w:val="1"/>
          <w:bCs w:val="1"/>
        </w:rPr>
      </w:pPr>
    </w:p>
    <w:p>
      <w:pPr>
        <w:pStyle w:val="heading 3"/>
        <w:ind w:left="720" w:hanging="720"/>
        <w:rPr>
          <w:rStyle w:val="Nincs"/>
          <w:rFonts w:ascii="Cambria" w:cs="Cambria" w:hAnsi="Cambria" w:eastAsia="Cambria"/>
          <w:b w:val="1"/>
          <w:bCs w:val="1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>A nevel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munk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t k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zvetlen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it-IT"/>
        </w:rPr>
        <w:t>l seg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dolgoz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k k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z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ss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ge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Felett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nos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 jogokat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gyakorolja.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lyokban megfogalmazott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saj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t 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ket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sekben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javaslattev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rrel rendelkez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get alkotnak.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zvetlen felettes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-helyettese.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Dajk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k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dajka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kkel szoros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sben, partneri viszonyban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gzi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rtelm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munkaterv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n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ru-RU"/>
        </w:rPr>
        <w:t>m: 1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Technikai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/dajk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k/ munkaid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beoszt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sa: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Feladata:</w:t>
      </w:r>
    </w:p>
    <w:p>
      <w:pPr>
        <w:pStyle w:val="Normal (Web)"/>
        <w:numPr>
          <w:ilvl w:val="0"/>
          <w:numId w:val="72"/>
        </w:numPr>
        <w:bidi w:val="0"/>
        <w:spacing w:before="0" w:after="0"/>
        <w:ind w:right="632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ges higi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teleket.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zrem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dik a gyermek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 napi gondoz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rnyezet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nek, tisztas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megteremt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rnyezetgondoz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baleset-megel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teend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ket, kisebb balesetekn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lyt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jt. 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632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A biztons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pt-PT"/>
        </w:rPr>
        <w:t>gos j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k felt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teleinek megteremt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se, -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a 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keszk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kezel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se, tiszt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sa, - baleset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fert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svesz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 elker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Munk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j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 xml:space="preserve">t a gyermek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vodai napirendj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hez igazodva az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n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k ir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ny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 xml:space="preserve">sa mellett szervezi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gzi. 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  <w:lang w:val="pt-PT"/>
        </w:rPr>
      </w:pPr>
      <w:r>
        <w:rPr>
          <w:rFonts w:ascii="Cambria" w:cs="Cambria" w:hAnsi="Cambria" w:eastAsia="Cambria"/>
          <w:rtl w:val="0"/>
          <w:lang w:val="pt-PT"/>
        </w:rPr>
        <w:t>Seg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 a gyermekek gondoz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 xml:space="preserve">ban, 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lt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ztet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ben, a tiszt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lkod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si teend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k ell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ban.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 xml:space="preserve">Az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tkez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sek kultur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lt lebonyol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ban akt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  <w:lang w:val="nl-NL"/>
        </w:rPr>
        <w:t>van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zrem</w:t>
      </w:r>
      <w:r>
        <w:rPr>
          <w:rFonts w:ascii="Cambria" w:cs="Cambria" w:hAnsi="Cambria" w:eastAsia="Cambria"/>
          <w:rtl w:val="0"/>
        </w:rPr>
        <w:t>ű</w:t>
      </w:r>
      <w:r>
        <w:rPr>
          <w:rFonts w:ascii="Cambria" w:cs="Cambria" w:hAnsi="Cambria" w:eastAsia="Cambria"/>
          <w:rtl w:val="0"/>
        </w:rPr>
        <w:t>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dik, seg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 xml:space="preserve">t az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telek kioszt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ban, az ed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nyek leszed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ben.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  <w:lang w:val="it-IT"/>
        </w:rPr>
      </w:pPr>
      <w:r>
        <w:rPr>
          <w:rFonts w:ascii="Cambria" w:cs="Cambria" w:hAnsi="Cambria" w:eastAsia="Cambria"/>
          <w:rtl w:val="0"/>
          <w:lang w:val="it-IT"/>
        </w:rPr>
        <w:t>Meghib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sod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s, m</w:t>
      </w:r>
      <w:r>
        <w:rPr>
          <w:rFonts w:ascii="Cambria" w:cs="Cambria" w:hAnsi="Cambria" w:eastAsia="Cambria"/>
          <w:rtl w:val="0"/>
        </w:rPr>
        <w:t>ű</w:t>
      </w:r>
      <w:r>
        <w:rPr>
          <w:rFonts w:ascii="Cambria" w:cs="Cambria" w:hAnsi="Cambria" w:eastAsia="Cambria"/>
          <w:rtl w:val="0"/>
        </w:rPr>
        <w:t>szaki probl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ma eset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n gondnok vagy az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vodavezet</w:t>
      </w:r>
      <w:r>
        <w:rPr>
          <w:rFonts w:ascii="Cambria" w:cs="Cambria" w:hAnsi="Cambria" w:eastAsia="Cambria"/>
          <w:rtl w:val="0"/>
        </w:rPr>
        <w:t>ő é</w:t>
      </w:r>
      <w:r>
        <w:rPr>
          <w:rFonts w:ascii="Cambria" w:cs="Cambria" w:hAnsi="Cambria" w:eastAsia="Cambria"/>
          <w:rtl w:val="0"/>
          <w:lang w:val="es-ES_tradnl"/>
        </w:rPr>
        <w:t>rtes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Kisebb karbantart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si feladatok elv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Felk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r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eset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nl-NL"/>
        </w:rPr>
        <w:t>n bev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sok int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Mos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si, vasal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si munk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k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A nyugodt pihen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felt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teleinek megteremt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hez lerakja az 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 xml:space="preserve">gyakat, 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gynem</w:t>
      </w:r>
      <w:r>
        <w:rPr>
          <w:rFonts w:ascii="Cambria" w:cs="Cambria" w:hAnsi="Cambria" w:eastAsia="Cambria"/>
          <w:rtl w:val="0"/>
        </w:rPr>
        <w:t>ű</w:t>
      </w:r>
      <w:r>
        <w:rPr>
          <w:rFonts w:ascii="Cambria" w:cs="Cambria" w:hAnsi="Cambria" w:eastAsia="Cambria"/>
          <w:rtl w:val="0"/>
        </w:rPr>
        <w:t>ket, a gyermekek jel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nek figyelembev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tel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pt-PT"/>
        </w:rPr>
        <w:t>vel.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A terem szell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ztet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r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l gondoskodik lefekv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es-ES_tradnl"/>
        </w:rPr>
        <w:t>s el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tt.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A j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k-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egy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b tev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kenys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gekhez sz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ks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ges eszk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k el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k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sz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ben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zrem</w:t>
      </w:r>
      <w:r>
        <w:rPr>
          <w:rFonts w:ascii="Cambria" w:cs="Cambria" w:hAnsi="Cambria" w:eastAsia="Cambria"/>
          <w:rtl w:val="0"/>
        </w:rPr>
        <w:t>ű</w:t>
      </w:r>
      <w:r>
        <w:rPr>
          <w:rFonts w:ascii="Cambria" w:cs="Cambria" w:hAnsi="Cambria" w:eastAsia="Cambria"/>
          <w:rtl w:val="0"/>
        </w:rPr>
        <w:t>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 xml:space="preserve">dik, az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n</w:t>
      </w:r>
      <w:r>
        <w:rPr>
          <w:rFonts w:ascii="Cambria" w:cs="Cambria" w:hAnsi="Cambria" w:eastAsia="Cambria"/>
          <w:rtl w:val="0"/>
        </w:rPr>
        <w:t>ő ú</w:t>
      </w:r>
      <w:r>
        <w:rPr>
          <w:rFonts w:ascii="Cambria" w:cs="Cambria" w:hAnsi="Cambria" w:eastAsia="Cambria"/>
          <w:rtl w:val="0"/>
        </w:rPr>
        <w:t>tmutat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fr-FR"/>
        </w:rPr>
        <w:t>sait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vetve.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 xml:space="preserve">A gyermek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rkez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sekor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en-US"/>
        </w:rPr>
        <w:t>s 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voz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sakor sz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ks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 szerint seg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 xml:space="preserve">t az 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lt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ben.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  <w:lang w:val="pt-PT"/>
        </w:rPr>
      </w:pPr>
      <w:r>
        <w:rPr>
          <w:rFonts w:ascii="Cambria" w:cs="Cambria" w:hAnsi="Cambria" w:eastAsia="Cambria"/>
          <w:rtl w:val="0"/>
          <w:lang w:val="pt-PT"/>
        </w:rPr>
        <w:t>Seg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ti a nevel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munk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t, a gyermekek szok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srendj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nek alakul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t.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k, kir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ndul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sok alkalm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 xml:space="preserve">val az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vodapedag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gusokat seg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tve k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ri a gyermek-csoportot, fel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gyelve a biztons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gos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zleked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sre.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Eseti feladatok elv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se az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vodavezet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 xml:space="preserve">, az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  <w:lang w:val="de-DE"/>
        </w:rPr>
        <w:t>von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 xml:space="preserve">k illetve az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vodasz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k megb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b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l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 xml:space="preserve">Az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voda helys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geinek tiszt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 tart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sa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Szem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tt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rol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k ki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r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</w:t>
      </w:r>
    </w:p>
    <w:p>
      <w:pPr>
        <w:pStyle w:val="Normal.0"/>
        <w:rPr>
          <w:rFonts w:ascii="Cambria" w:cs="Cambria" w:hAnsi="Cambria" w:eastAsia="Cambria"/>
          <w:sz w:val="22"/>
          <w:szCs w:val="22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kerttel kapcsolatos feladatai: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 xml:space="preserve">az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voda ter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let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es-ES_tradnl"/>
        </w:rPr>
        <w:t>n l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v</w:t>
      </w:r>
      <w:r>
        <w:rPr>
          <w:rFonts w:ascii="Cambria" w:cs="Cambria" w:hAnsi="Cambria" w:eastAsia="Cambria"/>
          <w:rtl w:val="0"/>
        </w:rPr>
        <w:t xml:space="preserve">ő </w:t>
      </w:r>
      <w:r>
        <w:rPr>
          <w:rFonts w:ascii="Cambria" w:cs="Cambria" w:hAnsi="Cambria" w:eastAsia="Cambria"/>
          <w:rtl w:val="0"/>
        </w:rPr>
        <w:t>szabadt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it-IT"/>
        </w:rPr>
        <w:t>ri n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nyek 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pol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sa, locsol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sa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 xml:space="preserve">az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vod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de-DE"/>
        </w:rPr>
        <w:t>t hat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rol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l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tes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tm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nyek-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rok, ker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s, kapu- rendben tart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sa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j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rda takar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sa (t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nl-NL"/>
        </w:rPr>
        <w:t>len h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lap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tol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s, cs</w:t>
      </w:r>
      <w:r>
        <w:rPr>
          <w:rFonts w:ascii="Cambria" w:cs="Cambria" w:hAnsi="Cambria" w:eastAsia="Cambria"/>
          <w:rtl w:val="0"/>
        </w:rPr>
        <w:t>ú</w:t>
      </w:r>
      <w:r>
        <w:rPr>
          <w:rFonts w:ascii="Cambria" w:cs="Cambria" w:hAnsi="Cambria" w:eastAsia="Cambria"/>
          <w:rtl w:val="0"/>
        </w:rPr>
        <w:t>sz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pt-PT"/>
        </w:rPr>
        <w:t>smentes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s)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kuka kezel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se, tiszt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 tart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sa</w:t>
      </w:r>
    </w:p>
    <w:p>
      <w:pPr>
        <w:pStyle w:val="Normal (Web)"/>
        <w:numPr>
          <w:ilvl w:val="0"/>
          <w:numId w:val="73"/>
        </w:numPr>
        <w:bidi w:val="0"/>
        <w:spacing w:before="0" w:after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munk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j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hoz sz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ks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ges eszk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k, anyagok beszerz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se az 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vodavezet</w:t>
      </w:r>
      <w:r>
        <w:rPr>
          <w:rFonts w:ascii="Cambria" w:cs="Cambria" w:hAnsi="Cambria" w:eastAsia="Cambria"/>
          <w:rtl w:val="0"/>
        </w:rPr>
        <w:t xml:space="preserve">ő </w:t>
      </w:r>
      <w:r>
        <w:rPr>
          <w:rFonts w:ascii="Cambria" w:cs="Cambria" w:hAnsi="Cambria" w:eastAsia="Cambria"/>
          <w:rtl w:val="0"/>
        </w:rPr>
        <w:t>j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v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hagy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sa mellett</w:t>
      </w:r>
    </w:p>
    <w:p>
      <w:pPr>
        <w:pStyle w:val="Normal (Web)"/>
        <w:spacing w:after="0"/>
        <w:rPr>
          <w:rStyle w:val="Nincs"/>
          <w:rFonts w:ascii="Cambria" w:cs="Cambria" w:hAnsi="Cambria" w:eastAsia="Cambria"/>
          <w:b w:val="1"/>
          <w:bCs w:val="1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>Szakmai k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vetelm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nyek:</w:t>
      </w:r>
      <w:r>
        <w:rPr>
          <w:rStyle w:val="Nincs"/>
          <w:rFonts w:ascii="Cambria" w:cs="Cambria" w:hAnsi="Cambria" w:eastAsia="Cambria"/>
          <w:rtl w:val="0"/>
        </w:rPr>
        <w:t>Gyermekszeret</w:t>
      </w:r>
      <w:r>
        <w:rPr>
          <w:rStyle w:val="Nincs"/>
          <w:rFonts w:ascii="Cambria" w:cs="Cambria" w:hAnsi="Cambria" w:eastAsia="Cambria"/>
          <w:rtl w:val="0"/>
        </w:rPr>
        <w:t xml:space="preserve">ő </w:t>
      </w:r>
      <w:r>
        <w:rPr>
          <w:rStyle w:val="Nincs"/>
          <w:rFonts w:ascii="Cambria" w:cs="Cambria" w:hAnsi="Cambria" w:eastAsia="Cambria"/>
          <w:rtl w:val="0"/>
        </w:rPr>
        <w:t>viselked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vel, szem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lyi gondozotts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g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val, kommunik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ci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 xml:space="preserve">s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 besz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dmint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j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 xml:space="preserve">val hat az 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vod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s gyermekek fejl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d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re. Tiszteli a gyermeket, a sz</w:t>
      </w:r>
      <w:r>
        <w:rPr>
          <w:rStyle w:val="Nincs"/>
          <w:rFonts w:ascii="Cambria" w:cs="Cambria" w:hAnsi="Cambria" w:eastAsia="Cambria"/>
          <w:rtl w:val="0"/>
        </w:rPr>
        <w:t>ü</w:t>
      </w:r>
      <w:r>
        <w:rPr>
          <w:rStyle w:val="Nincs"/>
          <w:rFonts w:ascii="Cambria" w:cs="Cambria" w:hAnsi="Cambria" w:eastAsia="Cambria"/>
          <w:rtl w:val="0"/>
        </w:rPr>
        <w:t>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t, kapcsolataira a tapintat, az elfogad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s jellemz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. A tudom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s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ra jutott pedag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giai inform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ci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kat titokk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nt kezeli. A technikai dolgoz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k a gyermekekr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l a sz</w:t>
      </w:r>
      <w:r>
        <w:rPr>
          <w:rStyle w:val="Nincs"/>
          <w:rFonts w:ascii="Cambria" w:cs="Cambria" w:hAnsi="Cambria" w:eastAsia="Cambria"/>
          <w:rtl w:val="0"/>
        </w:rPr>
        <w:t>ü</w:t>
      </w:r>
      <w:r>
        <w:rPr>
          <w:rStyle w:val="Nincs"/>
          <w:rFonts w:ascii="Cambria" w:cs="Cambria" w:hAnsi="Cambria" w:eastAsia="Cambria"/>
          <w:rtl w:val="0"/>
        </w:rPr>
        <w:t>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knek 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j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koztat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st nem adhatnak. Nevel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si k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rd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 xml:space="preserve">sekben az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rdekl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d</w:t>
      </w:r>
      <w:r>
        <w:rPr>
          <w:rStyle w:val="Nincs"/>
          <w:rFonts w:ascii="Cambria" w:cs="Cambria" w:hAnsi="Cambria" w:eastAsia="Cambria"/>
          <w:rtl w:val="0"/>
        </w:rPr>
        <w:t xml:space="preserve">ő </w:t>
      </w:r>
      <w:r>
        <w:rPr>
          <w:rStyle w:val="Nincs"/>
          <w:rFonts w:ascii="Cambria" w:cs="Cambria" w:hAnsi="Cambria" w:eastAsia="Cambria"/>
          <w:rtl w:val="0"/>
        </w:rPr>
        <w:t>sz</w:t>
      </w:r>
      <w:r>
        <w:rPr>
          <w:rStyle w:val="Nincs"/>
          <w:rFonts w:ascii="Cambria" w:cs="Cambria" w:hAnsi="Cambria" w:eastAsia="Cambria"/>
          <w:rtl w:val="0"/>
        </w:rPr>
        <w:t>ü</w:t>
      </w:r>
      <w:r>
        <w:rPr>
          <w:rStyle w:val="Nincs"/>
          <w:rFonts w:ascii="Cambria" w:cs="Cambria" w:hAnsi="Cambria" w:eastAsia="Cambria"/>
          <w:rtl w:val="0"/>
        </w:rPr>
        <w:t>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 xml:space="preserve">ket tapintatosan az 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vodapedag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gushoz ir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ny</w:t>
      </w:r>
      <w:r>
        <w:rPr>
          <w:rStyle w:val="Nincs"/>
          <w:rFonts w:ascii="Cambria" w:cs="Cambria" w:hAnsi="Cambria" w:eastAsia="Cambria"/>
          <w:rtl w:val="0"/>
        </w:rPr>
        <w:t>í</w:t>
      </w:r>
      <w:r>
        <w:rPr>
          <w:rStyle w:val="Nincs"/>
          <w:rFonts w:ascii="Cambria" w:cs="Cambria" w:hAnsi="Cambria" w:eastAsia="Cambria"/>
          <w:rtl w:val="0"/>
        </w:rPr>
        <w:t>tja.</w:t>
      </w:r>
    </w:p>
    <w:p>
      <w:pPr>
        <w:pStyle w:val="Normal (Web)"/>
        <w:spacing w:after="0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>Felel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ss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ge</w:t>
      </w:r>
      <w:r>
        <w:rPr>
          <w:rStyle w:val="Nincs"/>
          <w:rFonts w:ascii="Cambria" w:cs="Cambria" w:hAnsi="Cambria" w:eastAsia="Cambria"/>
          <w:rtl w:val="0"/>
        </w:rPr>
        <w:t xml:space="preserve"> kiterjed a munkak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rtl w:val="0"/>
        </w:rPr>
        <w:t>í</w:t>
      </w:r>
      <w:r>
        <w:rPr>
          <w:rStyle w:val="Nincs"/>
          <w:rFonts w:ascii="Cambria" w:cs="Cambria" w:hAnsi="Cambria" w:eastAsia="Cambria"/>
          <w:rtl w:val="0"/>
        </w:rPr>
        <w:t>r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sban tal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lhat</w:t>
      </w:r>
      <w:r>
        <w:rPr>
          <w:rStyle w:val="Nincs"/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rtl w:val="0"/>
        </w:rPr>
        <w:t>feladatk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rre, tov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bb</w:t>
      </w:r>
      <w:r>
        <w:rPr>
          <w:rStyle w:val="Nincs"/>
          <w:rFonts w:ascii="Cambria" w:cs="Cambria" w:hAnsi="Cambria" w:eastAsia="Cambria"/>
          <w:rtl w:val="0"/>
        </w:rPr>
        <w:t xml:space="preserve">á </w:t>
      </w:r>
      <w:r>
        <w:rPr>
          <w:rStyle w:val="Nincs"/>
          <w:rFonts w:ascii="Cambria" w:cs="Cambria" w:hAnsi="Cambria" w:eastAsia="Cambria"/>
          <w:rtl w:val="0"/>
        </w:rPr>
        <w:t>a csoport text</w:t>
      </w:r>
      <w:r>
        <w:rPr>
          <w:rStyle w:val="Nincs"/>
          <w:rFonts w:ascii="Cambria" w:cs="Cambria" w:hAnsi="Cambria" w:eastAsia="Cambria"/>
          <w:rtl w:val="0"/>
        </w:rPr>
        <w:t>í</w:t>
      </w:r>
      <w:r>
        <w:rPr>
          <w:rStyle w:val="Nincs"/>
          <w:rFonts w:ascii="Cambria" w:cs="Cambria" w:hAnsi="Cambria" w:eastAsia="Cambria"/>
          <w:rtl w:val="0"/>
        </w:rPr>
        <w:t>li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  <w:lang w:val="pt-PT"/>
        </w:rPr>
        <w:t>ival, ev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eszk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zeivel, ed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nyeivel a lelt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r szerint elsz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  <w:lang w:val="it-IT"/>
        </w:rPr>
        <w:t>mol.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heading 2"/>
        <w:ind w:left="576" w:hanging="576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 xml:space="preserve">Az </w:t>
      </w:r>
      <w:r>
        <w:rPr>
          <w:rStyle w:val="Nincs"/>
          <w:rFonts w:ascii="Cambria" w:cs="Cambria" w:hAnsi="Cambria" w:eastAsia="Cambria"/>
          <w:rtl w:val="0"/>
        </w:rPr>
        <w:t>Ó</w:t>
      </w:r>
      <w:r>
        <w:rPr>
          <w:rStyle w:val="Nincs"/>
          <w:rFonts w:ascii="Cambria" w:cs="Cambria" w:hAnsi="Cambria" w:eastAsia="Cambria"/>
          <w:rtl w:val="0"/>
        </w:rPr>
        <w:t>vodavezet</w:t>
      </w:r>
      <w:r>
        <w:rPr>
          <w:rStyle w:val="Nincs"/>
          <w:rFonts w:ascii="Cambria" w:cs="Cambria" w:hAnsi="Cambria" w:eastAsia="Cambria"/>
          <w:rtl w:val="0"/>
        </w:rPr>
        <w:t xml:space="preserve">ő </w:t>
      </w:r>
      <w:r>
        <w:rPr>
          <w:rStyle w:val="Nincs"/>
          <w:rFonts w:ascii="Cambria" w:cs="Cambria" w:hAnsi="Cambria" w:eastAsia="Cambria"/>
          <w:rtl w:val="0"/>
        </w:rPr>
        <w:t>akad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lyoztat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sa eset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n a helyettes</w:t>
      </w:r>
      <w:r>
        <w:rPr>
          <w:rStyle w:val="Nincs"/>
          <w:rFonts w:ascii="Cambria" w:cs="Cambria" w:hAnsi="Cambria" w:eastAsia="Cambria"/>
          <w:rtl w:val="0"/>
        </w:rPr>
        <w:t>í</w:t>
      </w:r>
      <w:r>
        <w:rPr>
          <w:rStyle w:val="Nincs"/>
          <w:rFonts w:ascii="Cambria" w:cs="Cambria" w:hAnsi="Cambria" w:eastAsia="Cambria"/>
          <w:rtl w:val="0"/>
        </w:rPr>
        <w:t>t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 rendje</w:t>
      </w:r>
    </w:p>
    <w:p>
      <w:pPr>
        <w:pStyle w:val="Normal.0"/>
        <w:rPr>
          <w:rStyle w:val="Nincs"/>
          <w:rFonts w:ascii="Cambria" w:cs="Cambria" w:hAnsi="Cambria" w:eastAsia="Cambria"/>
          <w:sz w:val="28"/>
          <w:szCs w:val="28"/>
        </w:rPr>
      </w:pPr>
      <w:r>
        <w:rPr>
          <w:rStyle w:val="Nincs"/>
          <w:rFonts w:ascii="Cambria" w:cs="Cambria" w:hAnsi="Cambria" w:eastAsia="Cambria"/>
          <w:sz w:val="28"/>
          <w:szCs w:val="28"/>
        </w:rPr>
        <w:tab/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szabads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ga, betegs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ge, valamint hivatalos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voll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te alatt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ltala kinevezett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-helyettes helyettes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ti.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akad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helyettes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teljes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ggel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-helyettes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el, az azonnali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nem ig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nyl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kiz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lagos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 tartoz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gyek kiv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vel.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voll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helyettes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teljes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.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voll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tnek az egy h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napn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hosszabb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tartam min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l. A teljes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gyakorl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nik, melyet a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tudom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kell hozni (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kif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s).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helyettese egyidej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voll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helyettes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ltal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adott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nik.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sban adott megb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hi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ban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magasabb fizet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fokozatba tartoz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szakmai munkak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je,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voll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 eset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 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magasabb fizet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fokozatba tartoz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 pedag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gus helyettes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thetik.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illetve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-helyettes helyettes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bbi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sok:</w:t>
      </w:r>
    </w:p>
    <w:p>
      <w:pPr>
        <w:pStyle w:val="Normal.0"/>
        <w:numPr>
          <w:ilvl w:val="0"/>
          <w:numId w:val="7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helyettesek csak a napi, a 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kken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mentes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seket, d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seket hozhatj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meg a 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helyett, </w:t>
      </w:r>
    </w:p>
    <w:p>
      <w:pPr>
        <w:pStyle w:val="Normal.0"/>
        <w:numPr>
          <w:ilvl w:val="0"/>
          <w:numId w:val="7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helyettes csak olyan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gyekben 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rhat el, melyek gyors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st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nyelnek, halaszthatatlanok, s amelyeknek a helyettes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 sor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 a munkak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ban, illetve 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sbeli megb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 felhatalmaz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st kapott, </w:t>
      </w:r>
    </w:p>
    <w:p>
      <w:pPr>
        <w:pStyle w:val="Normal.0"/>
        <w:numPr>
          <w:ilvl w:val="0"/>
          <w:numId w:val="7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helyettes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 sor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a helyettes a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ly, illetve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bels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lyzataiban, rendelkez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seiben a kiz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lag a 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jogk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be utalt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gyekben nem d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nthet.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2"/>
        <w:ind w:left="576" w:hanging="576"/>
        <w:rPr>
          <w:rStyle w:val="Nincs"/>
          <w:rFonts w:ascii="Cambria" w:cs="Cambria" w:hAnsi="Cambria" w:eastAsia="Cambria"/>
        </w:rPr>
      </w:pPr>
    </w:p>
    <w:p>
      <w:pPr>
        <w:pStyle w:val="heading 2"/>
        <w:ind w:left="576" w:hanging="576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>A vezet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 xml:space="preserve">k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vodai sz</w:t>
      </w:r>
      <w:r>
        <w:rPr>
          <w:rStyle w:val="Nincs"/>
          <w:rFonts w:ascii="Cambria" w:cs="Cambria" w:hAnsi="Cambria" w:eastAsia="Cambria"/>
          <w:rtl w:val="0"/>
        </w:rPr>
        <w:t>ü</w:t>
      </w:r>
      <w:r>
        <w:rPr>
          <w:rStyle w:val="Nincs"/>
          <w:rFonts w:ascii="Cambria" w:cs="Cambria" w:hAnsi="Cambria" w:eastAsia="Cambria"/>
          <w:rtl w:val="0"/>
        </w:rPr>
        <w:t>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i szervezet k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z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tti kapcsolattart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  <w:lang w:val="en-US"/>
        </w:rPr>
        <w:t>s form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i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2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>A vezet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 xml:space="preserve">k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vodasz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k, valamint a sz</w:t>
      </w:r>
      <w:r>
        <w:rPr>
          <w:rStyle w:val="Nincs"/>
          <w:rFonts w:ascii="Cambria" w:cs="Cambria" w:hAnsi="Cambria" w:eastAsia="Cambria"/>
          <w:rtl w:val="0"/>
        </w:rPr>
        <w:t>ü</w:t>
      </w:r>
      <w:r>
        <w:rPr>
          <w:rStyle w:val="Nincs"/>
          <w:rFonts w:ascii="Cambria" w:cs="Cambria" w:hAnsi="Cambria" w:eastAsia="Cambria"/>
          <w:rtl w:val="0"/>
        </w:rPr>
        <w:t>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i k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z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ss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  <w:lang w:val="da-DK"/>
        </w:rPr>
        <w:t>g k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zti kapcsolattart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  <w:lang w:val="en-US"/>
        </w:rPr>
        <w:t>s form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 xml:space="preserve">ja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 rendje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gusok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–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tti kapcsolattart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</w:p>
    <w:p>
      <w:pPr>
        <w:pStyle w:val="List Paragraph"/>
        <w:numPr>
          <w:ilvl w:val="0"/>
          <w:numId w:val="7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es-ES_tradnl"/>
        </w:rPr>
      </w:pP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ki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sek, </w:t>
      </w:r>
    </w:p>
    <w:p>
      <w:pPr>
        <w:pStyle w:val="List Paragraph"/>
        <w:numPr>
          <w:ilvl w:val="0"/>
          <w:numId w:val="7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i estek ill. </w:t>
      </w:r>
    </w:p>
    <w:p>
      <w:pPr>
        <w:pStyle w:val="List Paragraph"/>
        <w:numPr>
          <w:ilvl w:val="0"/>
          <w:numId w:val="7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ni besz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lget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(fogad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óó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k)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sul meg.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kapcsolattart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sor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feladata, hogy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ill.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jogainak gyakorl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ges:</w:t>
      </w:r>
    </w:p>
    <w:p>
      <w:pPr>
        <w:pStyle w:val="List Paragraph"/>
        <w:numPr>
          <w:ilvl w:val="0"/>
          <w:numId w:val="7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de-DE"/>
        </w:rPr>
      </w:pPr>
      <w:r>
        <w:rPr>
          <w:rFonts w:ascii="Cambria" w:cs="Cambria" w:hAnsi="Cambria" w:eastAsia="Cambria"/>
          <w:sz w:val="24"/>
          <w:szCs w:val="24"/>
          <w:rtl w:val="0"/>
          <w:lang w:val="de-DE"/>
        </w:rPr>
        <w:t>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 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zist megkaphassa (az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nos dokumentumai,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vel kapcsolatos irat), a dokumentumokhoz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hozz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f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tsa.</w:t>
      </w:r>
    </w:p>
    <w:p>
      <w:pPr>
        <w:pStyle w:val="List Paragraph"/>
        <w:numPr>
          <w:ilvl w:val="0"/>
          <w:numId w:val="7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 rendelkez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 bocs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ssa azokat a dokumentumokat, melyek az </w:t>
      </w:r>
      <w:r>
        <w:rPr>
          <w:rFonts w:ascii="Cambria" w:cs="Cambria" w:hAnsi="Cambria" w:eastAsia="Cambria"/>
          <w:sz w:val="24"/>
          <w:szCs w:val="24"/>
          <w:rtl w:val="0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k, ill.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jogainak gyakorl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gesek.</w:t>
      </w:r>
    </w:p>
    <w:p>
      <w:pPr>
        <w:pStyle w:val="List Paragraph"/>
        <w:numPr>
          <w:ilvl w:val="0"/>
          <w:numId w:val="7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bel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 megfelel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helyis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g, ill.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berendez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sa.</w:t>
      </w:r>
    </w:p>
    <w:p>
      <w:pPr>
        <w:pStyle w:val="heading 2"/>
        <w:rPr>
          <w:rStyle w:val="Nincs"/>
          <w:rFonts w:ascii="Cambria" w:cs="Cambria" w:hAnsi="Cambria" w:eastAsia="Cambria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Text"/>
        <w:tabs>
          <w:tab w:val="left" w:pos="426"/>
          <w:tab w:val="left" w:pos="1701"/>
        </w:tabs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szint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szervezettel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nek feladata.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szervezet eln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 az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tartalm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ves munkaterv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szervezet munkaprogramj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egyeztet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vel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meg.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szervezet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teleir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gondoskodik.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kkel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kapcsolattart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lyokban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jelen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lyzatban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eseteken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zirend is tartalmazza.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az Nkt.-ben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rozott jogaik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geik teljes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szervezetet hozhatnak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tre.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szervezet saj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SZMSZ-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munkaterv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tiszts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gvisel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inek megv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saj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maga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nt.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ind w:left="180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heading 2"/>
        <w:numPr>
          <w:ilvl w:val="1"/>
          <w:numId w:val="80"/>
        </w:numPr>
        <w:bidi w:val="0"/>
        <w:ind w:right="0"/>
        <w:jc w:val="both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cs="Cambria" w:hAnsi="Cambria" w:eastAsia="Cambria"/>
          <w:sz w:val="28"/>
          <w:szCs w:val="28"/>
          <w:rtl w:val="0"/>
        </w:rPr>
        <w:t>A k</w:t>
      </w:r>
      <w:r>
        <w:rPr>
          <w:rFonts w:ascii="Cambria" w:cs="Cambria" w:hAnsi="Cambria" w:eastAsia="Cambria"/>
          <w:sz w:val="28"/>
          <w:szCs w:val="28"/>
          <w:rtl w:val="0"/>
        </w:rPr>
        <w:t>ü</w:t>
      </w:r>
      <w:r>
        <w:rPr>
          <w:rFonts w:ascii="Cambria" w:cs="Cambria" w:hAnsi="Cambria" w:eastAsia="Cambria"/>
          <w:sz w:val="28"/>
          <w:szCs w:val="28"/>
          <w:rtl w:val="0"/>
        </w:rPr>
        <w:t>ls</w:t>
      </w:r>
      <w:r>
        <w:rPr>
          <w:rFonts w:ascii="Cambria" w:cs="Cambria" w:hAnsi="Cambria" w:eastAsia="Cambria"/>
          <w:sz w:val="28"/>
          <w:szCs w:val="28"/>
          <w:rtl w:val="0"/>
        </w:rPr>
        <w:t xml:space="preserve">ő </w:t>
      </w:r>
      <w:r>
        <w:rPr>
          <w:rFonts w:ascii="Cambria" w:cs="Cambria" w:hAnsi="Cambria" w:eastAsia="Cambria"/>
          <w:sz w:val="28"/>
          <w:szCs w:val="28"/>
          <w:rtl w:val="0"/>
        </w:rPr>
        <w:t>kapcsolatok rendszere, form</w:t>
      </w:r>
      <w:r>
        <w:rPr>
          <w:rFonts w:ascii="Cambria" w:cs="Cambria" w:hAnsi="Cambria" w:eastAsia="Cambria"/>
          <w:sz w:val="28"/>
          <w:szCs w:val="28"/>
          <w:rtl w:val="0"/>
        </w:rPr>
        <w:t>á</w:t>
      </w:r>
      <w:r>
        <w:rPr>
          <w:rFonts w:ascii="Cambria" w:cs="Cambria" w:hAnsi="Cambria" w:eastAsia="Cambria"/>
          <w:sz w:val="28"/>
          <w:szCs w:val="28"/>
          <w:rtl w:val="0"/>
        </w:rPr>
        <w:t xml:space="preserve">ja </w:t>
      </w:r>
      <w:r>
        <w:rPr>
          <w:rFonts w:ascii="Cambria" w:cs="Cambria" w:hAnsi="Cambria" w:eastAsia="Cambria"/>
          <w:sz w:val="28"/>
          <w:szCs w:val="28"/>
          <w:rtl w:val="0"/>
          <w:lang w:val="fr-FR"/>
        </w:rPr>
        <w:t>é</w:t>
      </w:r>
      <w:r>
        <w:rPr>
          <w:rFonts w:ascii="Cambria" w:cs="Cambria" w:hAnsi="Cambria" w:eastAsia="Cambria"/>
          <w:sz w:val="28"/>
          <w:szCs w:val="28"/>
          <w:rtl w:val="0"/>
        </w:rPr>
        <w:t>s m</w:t>
      </w:r>
      <w:r>
        <w:rPr>
          <w:rFonts w:ascii="Cambria" w:cs="Cambria" w:hAnsi="Cambria" w:eastAsia="Cambria"/>
          <w:sz w:val="28"/>
          <w:szCs w:val="28"/>
          <w:rtl w:val="0"/>
          <w:lang w:val="es-ES_tradnl"/>
        </w:rPr>
        <w:t>ó</w:t>
      </w:r>
      <w:r>
        <w:rPr>
          <w:rFonts w:ascii="Cambria" w:cs="Cambria" w:hAnsi="Cambria" w:eastAsia="Cambria"/>
          <w:sz w:val="28"/>
          <w:szCs w:val="28"/>
          <w:rtl w:val="0"/>
        </w:rPr>
        <w:t>dja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a feladatok 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a gyermekek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gyi, gyermekv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delmi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szoci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valamint a beiskol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ben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gyekben rendszeres kapcsolatot tart fenn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nyekkel, szervezetekkel.</w:t>
      </w:r>
    </w:p>
    <w:p>
      <w:pPr>
        <w:pStyle w:val="Normal.0"/>
        <w:ind w:left="36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ind w:left="36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 orvos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pt-PT"/>
        </w:rPr>
        <w:t>val, 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vel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Kapcsolattart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: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feladatell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sra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nkorm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nyzat jogosult megk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tni.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 tartalma: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a gyermekek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gyi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 iskola-eg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gyi feladatokat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szervezet,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egyeztetett rend szerint,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dve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gzi a prevent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 A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 tartoz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feladatokat egyeztesse.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programj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pez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testi, lelki, ment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fejleszt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a magatart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g, a szenved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lybetegs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kialakul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szerek fogyaszt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nak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gyermeket, vesz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ntalmaz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snak a megel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teljes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gfejleszt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ssel kapcsolatos feladatait koordin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lt, nyomon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kelhet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don kell megtervezni a helyi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program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pez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gfejleszt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program keret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 form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ja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: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gyi 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lat,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s, beutal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sre, konzult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dokumentumelemz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Gyakoris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de-DE"/>
        </w:rPr>
        <w:t>g: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a feladatra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tartalma szerint.</w:t>
      </w:r>
    </w:p>
    <w:p>
      <w:pPr>
        <w:pStyle w:val="Normal.0"/>
        <w:tabs>
          <w:tab w:val="left" w:pos="1776"/>
        </w:tabs>
        <w:ind w:left="36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1776"/>
        </w:tabs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alkalmazottak alkalmass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munkaeg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gyi 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tekintet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a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tti orvosi 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latra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szakos orvosi 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latra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beutal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ge, a 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laton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 pedig az alkalmazott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tabs>
          <w:tab w:val="left" w:pos="1776"/>
        </w:tabs>
        <w:ind w:left="36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Kapcsolattart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g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ival szakmai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szinten egyar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nt.  Szakmai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vel region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lis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gos szinten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tekintettel a gyermekfelv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telekre-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telekre. A kapcsolattart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az 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gos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 region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 konferenci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is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tik.</w:t>
      </w:r>
    </w:p>
    <w:p>
      <w:pPr>
        <w:pStyle w:val="Normal.0"/>
        <w:tabs>
          <w:tab w:val="left" w:pos="1800"/>
          <w:tab w:val="left" w:pos="3420"/>
        </w:tabs>
        <w:suppressAutoHyphens w:val="1"/>
        <w:spacing w:line="320" w:lineRule="exac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Szakmai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mogat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st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jt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mentora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s 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Szemin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rium is.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Kapcsolattart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: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az adott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vre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zott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 </w:t>
      </w:r>
    </w:p>
    <w:p>
      <w:pPr>
        <w:pStyle w:val="Body Text Indent 21"/>
        <w:ind w:left="360" w:firstLine="0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u w:val="single"/>
          <w:rtl w:val="0"/>
        </w:rPr>
        <w:t>A kapcsolat form</w:t>
      </w:r>
      <w:r>
        <w:rPr>
          <w:rStyle w:val="Nincs"/>
          <w:rFonts w:ascii="Cambria" w:cs="Cambria" w:hAnsi="Cambria" w:eastAsia="Cambria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u w:val="single"/>
          <w:rtl w:val="0"/>
        </w:rPr>
        <w:t>ja</w:t>
      </w:r>
      <w:r>
        <w:rPr>
          <w:rStyle w:val="Nincs"/>
          <w:rFonts w:ascii="Cambria" w:cs="Cambria" w:hAnsi="Cambria" w:eastAsia="Cambria"/>
          <w:rtl w:val="0"/>
          <w:lang w:val="it-IT"/>
        </w:rPr>
        <w:t>: Region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 xml:space="preserve">lis 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v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n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i tal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lkoz</w:t>
      </w:r>
      <w:r>
        <w:rPr>
          <w:rStyle w:val="Nincs"/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rtl w:val="0"/>
        </w:rPr>
        <w:t>a Bud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n t</w:t>
      </w:r>
      <w:r>
        <w:rPr>
          <w:rStyle w:val="Nincs"/>
          <w:rFonts w:ascii="Cambria" w:cs="Cambria" w:hAnsi="Cambria" w:eastAsia="Cambria"/>
          <w:rtl w:val="0"/>
        </w:rPr>
        <w:t>ú</w:t>
      </w:r>
      <w:r>
        <w:rPr>
          <w:rStyle w:val="Nincs"/>
          <w:rFonts w:ascii="Cambria" w:cs="Cambria" w:hAnsi="Cambria" w:eastAsia="Cambria"/>
          <w:rtl w:val="0"/>
          <w:lang w:val="it-IT"/>
        </w:rPr>
        <w:t>li r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gi</w:t>
      </w:r>
      <w:r>
        <w:rPr>
          <w:rStyle w:val="Nincs"/>
          <w:rFonts w:ascii="Cambria" w:cs="Cambria" w:hAnsi="Cambria" w:eastAsia="Cambria"/>
          <w:rtl w:val="0"/>
        </w:rPr>
        <w:t>ó ó</w:t>
      </w:r>
      <w:r>
        <w:rPr>
          <w:rStyle w:val="Nincs"/>
          <w:rFonts w:ascii="Cambria" w:cs="Cambria" w:hAnsi="Cambria" w:eastAsia="Cambria"/>
          <w:rtl w:val="0"/>
        </w:rPr>
        <w:t>vod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i k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z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tt. (Pesthidegk</w:t>
      </w:r>
      <w:r>
        <w:rPr>
          <w:rStyle w:val="Nincs"/>
          <w:rFonts w:ascii="Cambria" w:cs="Cambria" w:hAnsi="Cambria" w:eastAsia="Cambria"/>
          <w:rtl w:val="0"/>
        </w:rPr>
        <w:t>ú</w:t>
      </w:r>
      <w:r>
        <w:rPr>
          <w:rStyle w:val="Nincs"/>
          <w:rFonts w:ascii="Cambria" w:cs="Cambria" w:hAnsi="Cambria" w:eastAsia="Cambria"/>
          <w:rtl w:val="0"/>
        </w:rPr>
        <w:t xml:space="preserve">t, </w:t>
      </w:r>
      <w:r>
        <w:rPr>
          <w:rStyle w:val="Nincs"/>
          <w:rFonts w:ascii="Cambria" w:cs="Cambria" w:hAnsi="Cambria" w:eastAsia="Cambria"/>
          <w:rtl w:val="0"/>
        </w:rPr>
        <w:t>Ó</w:t>
      </w:r>
      <w:r>
        <w:rPr>
          <w:rStyle w:val="Nincs"/>
          <w:rFonts w:ascii="Cambria" w:cs="Cambria" w:hAnsi="Cambria" w:eastAsia="Cambria"/>
          <w:rtl w:val="0"/>
          <w:lang w:val="de-DE"/>
        </w:rPr>
        <w:t>buda, Zugl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  <w:lang w:val="it-IT"/>
        </w:rPr>
        <w:t>, Kispest, V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c, Solym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r, Nagykov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csi, G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d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ll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, F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 xml:space="preserve">t).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8220"/>
        </w:tabs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Magyar Waldorf Sz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vets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</w:t>
        <w:tab/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tagja a Magyar Waldorf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gnek.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Mind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giai, mind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 szinten egy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vel, illetve egy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pviselteti mag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vesz a Waldorf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gos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Kapcsolattart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: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az adott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vre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zott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gus, ill. 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 form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ja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: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seken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szinten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pviseni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nyt. Akt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tel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nek, ill.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lgy Waldorf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ltal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nos Iskola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Alapfok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ú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szeti Oktat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si Int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s a Waldorf iskol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kkal,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tekintettel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lgy Waldorf Iskol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ra.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je,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gusai rendszeres kapcsolatot tartanak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lgy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nos Iskola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gium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val valamint az iskola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vel. A kapcsolattart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dleges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lja az iskol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ba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gyermekek beilleszked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megk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kialak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valamint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netek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nnepek egyeztet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se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djaink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Kapcsolattart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: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az adott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vre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zott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 tartalma: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gyermekk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p 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a gyermekek iskolai beilleszked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voda-iskola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tmenet megk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egyeztet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a tan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netei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nnepei kapcs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 form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ja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: </w:t>
      </w:r>
    </w:p>
    <w:p>
      <w:pPr>
        <w:pStyle w:val="Normal.0"/>
        <w:numPr>
          <w:ilvl w:val="0"/>
          <w:numId w:val="8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gusok szakmai programjai</w:t>
      </w:r>
    </w:p>
    <w:p>
      <w:pPr>
        <w:pStyle w:val="Normal.0"/>
        <w:numPr>
          <w:ilvl w:val="0"/>
          <w:numId w:val="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es-ES_tradnl"/>
        </w:rPr>
      </w:pP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 iskol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val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ismerked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numPr>
          <w:ilvl w:val="0"/>
          <w:numId w:val="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nnepeken, szakmai programokon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lcs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</w:t>
      </w:r>
    </w:p>
    <w:p>
      <w:pPr>
        <w:pStyle w:val="Normal.0"/>
        <w:numPr>
          <w:ilvl w:val="0"/>
          <w:numId w:val="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s konferenci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numPr>
          <w:ilvl w:val="0"/>
          <w:numId w:val="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volt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sokkal, csal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djaikkal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kapcsolattart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tja, hogy az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it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fel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Gyakoris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de-DE"/>
        </w:rPr>
        <w:t>g: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az iskolai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 ismerked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 xml:space="preserve">tt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en, illetve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nt folyamatosan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nnepeink kapcs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n, ill.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szerint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tja, hogy az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it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fel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e-DE"/>
        </w:rPr>
        <w:t>WALDORF H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a-DK"/>
        </w:rPr>
        <w:t>Z Pedag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giai Szakmai Szolg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ltatat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Int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zet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sek,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esetek megold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ny, annak tagjai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partnerei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lehet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g van a Waldorf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 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ig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re.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Kapcsolattart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: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 tartalma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: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kapcsolatot tart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szakmai szolg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ra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trehozott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nyekkel.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kapcsolattart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en-US"/>
        </w:rPr>
        <w:t>s form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 xml:space="preserve">ja </w:t>
      </w:r>
    </w:p>
    <w:p>
      <w:pPr>
        <w:pStyle w:val="Normal.0"/>
        <w:numPr>
          <w:ilvl w:val="0"/>
          <w:numId w:val="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de-DE"/>
        </w:rPr>
      </w:pPr>
      <w:r>
        <w:rPr>
          <w:rFonts w:ascii="Cambria" w:cs="Cambria" w:hAnsi="Cambria" w:eastAsia="Cambria"/>
          <w:sz w:val="24"/>
          <w:szCs w:val="24"/>
          <w:rtl w:val="0"/>
          <w:lang w:val="de-DE"/>
        </w:rPr>
        <w:t>A Waldorf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ves munkaterv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nek, 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terv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nek, havi programterveinek megismer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se, az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szerinti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</w:t>
      </w:r>
    </w:p>
    <w:p>
      <w:pPr>
        <w:pStyle w:val="Normal.0"/>
        <w:numPr>
          <w:ilvl w:val="0"/>
          <w:numId w:val="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de-DE"/>
        </w:rPr>
      </w:pPr>
      <w:r>
        <w:rPr>
          <w:rFonts w:ascii="Cambria" w:cs="Cambria" w:hAnsi="Cambria" w:eastAsia="Cambria"/>
          <w:sz w:val="24"/>
          <w:szCs w:val="24"/>
          <w:rtl w:val="0"/>
          <w:lang w:val="de-DE"/>
        </w:rPr>
        <w:t>A Waldorf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nyvt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nak, 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diat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lata</w:t>
      </w:r>
    </w:p>
    <w:p>
      <w:pPr>
        <w:pStyle w:val="Normal.0"/>
        <w:numPr>
          <w:ilvl w:val="0"/>
          <w:numId w:val="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Megjelen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szerint szakmai seg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g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numPr>
          <w:ilvl w:val="0"/>
          <w:numId w:val="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Szaktan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csad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(</w:t>
      </w:r>
      <w:r>
        <w:rPr>
          <w:rFonts w:ascii="Cambria" w:cs="Cambria" w:hAnsi="Cambria" w:eastAsia="Cambria"/>
          <w:sz w:val="24"/>
          <w:szCs w:val="24"/>
          <w:rtl w:val="0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i Mentorik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r, Tan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csad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r)</w:t>
      </w:r>
    </w:p>
    <w:p>
      <w:pPr>
        <w:pStyle w:val="Normal.0"/>
        <w:numPr>
          <w:ilvl w:val="0"/>
          <w:numId w:val="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de-DE"/>
        </w:rPr>
      </w:pPr>
      <w:r>
        <w:rPr>
          <w:rFonts w:ascii="Cambria" w:cs="Cambria" w:hAnsi="Cambria" w:eastAsia="Cambria"/>
          <w:sz w:val="24"/>
          <w:szCs w:val="24"/>
          <w:rtl w:val="0"/>
          <w:lang w:val="de-DE"/>
        </w:rPr>
        <w:t>Walorf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 munkat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rsak megh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szakmai napjainkra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  <w:u w:val="single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kapcsolattart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s rendje nevel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it-IT"/>
        </w:rPr>
        <w:t>si vit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k eset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de-DE"/>
        </w:rPr>
        <w:t xml:space="preserve">n: </w:t>
      </w:r>
    </w:p>
    <w:p>
      <w:pPr>
        <w:pStyle w:val="Normal.0"/>
        <w:numPr>
          <w:ilvl w:val="0"/>
          <w:numId w:val="8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vit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ban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felek d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ntenek a Waldorf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 megkeres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Fonts w:ascii="Cambria" w:cs="Cambria" w:hAnsi="Cambria" w:eastAsia="Cambria"/>
          <w:sz w:val="24"/>
          <w:szCs w:val="24"/>
          <w:rtl w:val="0"/>
        </w:rPr>
        <w:t>amennyiben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je nem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rintett - err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koztatj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k.</w:t>
      </w:r>
    </w:p>
    <w:p>
      <w:pPr>
        <w:pStyle w:val="Normal.0"/>
        <w:numPr>
          <w:ilvl w:val="0"/>
          <w:numId w:val="8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vit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ban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felek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 akaratuk kinyilv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nt 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sban teszik meg a megkeres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st.</w:t>
      </w:r>
    </w:p>
    <w:p>
      <w:pPr>
        <w:pStyle w:val="Normal.0"/>
        <w:numPr>
          <w:ilvl w:val="0"/>
          <w:numId w:val="8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zvet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ő á</w:t>
      </w:r>
      <w:r>
        <w:rPr>
          <w:rFonts w:ascii="Cambria" w:cs="Cambria" w:hAnsi="Cambria" w:eastAsia="Cambria"/>
          <w:sz w:val="24"/>
          <w:szCs w:val="24"/>
          <w:rtl w:val="0"/>
        </w:rPr>
        <w:t>ltal kijel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lt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zrem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elfogad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 a felek 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sbeli egyet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vel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nik.</w:t>
      </w:r>
    </w:p>
    <w:p>
      <w:pPr>
        <w:pStyle w:val="Normal.0"/>
        <w:numPr>
          <w:ilvl w:val="0"/>
          <w:numId w:val="8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vit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ban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k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zvet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vel egy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ttesen 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rozz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meg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zvet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hely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t, kezdet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idej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numPr>
          <w:ilvl w:val="0"/>
          <w:numId w:val="8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vita rendez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se sor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 keletkezett dokumentumok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iratt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 is elhelyez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 ker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lnek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Gyakoris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ga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: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szerint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Gyakoris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: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a beiskol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megel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en, illetve a pszichol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gus, logop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 xml:space="preserve">dus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jelz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szerint.</w:t>
      </w:r>
    </w:p>
    <w:p>
      <w:pPr>
        <w:pStyle w:val="Normal.0"/>
        <w:ind w:left="36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Gyermekj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ti Szolg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lattal, Csal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dseg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Szolg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lattal, Gy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gyi Hivatallal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Kapcsolattart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: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 tartalma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: a gyermekek vesz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lyeztetetts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megel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megsz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se, es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lyegyenl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sa, prevenci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 form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ja, lehets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fr-FR"/>
        </w:rPr>
        <w:t>ges m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dja: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esetmegbesz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sen,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sokon, rendezv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nyeken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tel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a Gyermekj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ti Szolg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latt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ha a gyermeket vesz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okokat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kkel nem tudja megsz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ntetni, valamint minden olyan esetben, amikor a gyermekk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g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delme miatt ez indokolt. </w:t>
      </w:r>
    </w:p>
    <w:p>
      <w:pPr>
        <w:pStyle w:val="Normal.0"/>
        <w:numPr>
          <w:ilvl w:val="0"/>
          <w:numId w:val="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Gyermekj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ti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lat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 xml:space="preserve">se - ha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a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 beavatkoz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gesnek 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tja,</w:t>
      </w:r>
    </w:p>
    <w:p>
      <w:pPr>
        <w:pStyle w:val="Normal.0"/>
        <w:numPr>
          <w:ilvl w:val="0"/>
          <w:numId w:val="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amennyiben 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bbi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 van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g,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megkeres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 a Gyermekj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ti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lat javaslatot tesz arra, hogy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a gyermekv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rendszer keretei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tt milyen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st tegyen, </w:t>
      </w:r>
    </w:p>
    <w:p>
      <w:pPr>
        <w:pStyle w:val="Normal.0"/>
        <w:numPr>
          <w:ilvl w:val="0"/>
          <w:numId w:val="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esetmegbesz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-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vel a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 felk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re,</w:t>
      </w:r>
    </w:p>
    <w:p>
      <w:pPr>
        <w:pStyle w:val="Normal.0"/>
        <w:numPr>
          <w:ilvl w:val="0"/>
          <w:numId w:val="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terv kidolgoz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a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nyos helyzet cs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kkent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re, prevenci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ra,</w:t>
      </w:r>
    </w:p>
    <w:p>
      <w:pPr>
        <w:pStyle w:val="Normal.0"/>
        <w:numPr>
          <w:ilvl w:val="0"/>
          <w:numId w:val="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koztat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(a Gyermekj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ti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 c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telefonsz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nyben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kihelyez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se), lehet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zvetlen megkeres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ind w:firstLine="36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Gyakoris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de-DE"/>
        </w:rPr>
        <w:t xml:space="preserve">g: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minimum 2 alkalommal, illetve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szerint.</w:t>
      </w: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feladatok kompetencia elv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programja tartalmazza.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ind w:left="720" w:firstLine="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ind w:left="36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ind w:left="36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Fenntart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nl-NL"/>
        </w:rPr>
        <w:t xml:space="preserve">val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a-DK"/>
        </w:rPr>
        <w:t>kkel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Kapcsolattart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: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kapcsolattart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s tartalma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: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ny optim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elv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soknak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illetve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rdekeinek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pviselete.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kapcsolata folyamatos, mely kiterjed</w:t>
      </w:r>
    </w:p>
    <w:p>
      <w:pPr>
        <w:pStyle w:val="Normal.0"/>
        <w:numPr>
          <w:ilvl w:val="0"/>
          <w:numId w:val="9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vel,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vel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feladatok 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</w:t>
      </w:r>
    </w:p>
    <w:p>
      <w:pPr>
        <w:pStyle w:val="Normal.0"/>
        <w:numPr>
          <w:ilvl w:val="0"/>
          <w:numId w:val="9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alapdokumentumainak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terjeszt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re, ha erre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g van</w:t>
      </w:r>
    </w:p>
    <w:p>
      <w:pPr>
        <w:pStyle w:val="Normal.0"/>
        <w:numPr>
          <w:ilvl w:val="0"/>
          <w:numId w:val="9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p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nz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gyi-gazd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</w:t>
      </w:r>
    </w:p>
    <w:p>
      <w:pPr>
        <w:pStyle w:val="Normal.0"/>
        <w:numPr>
          <w:ilvl w:val="0"/>
          <w:numId w:val="9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gazd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si,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gi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</w:t>
      </w:r>
    </w:p>
    <w:p>
      <w:pPr>
        <w:pStyle w:val="Normal.0"/>
        <w:numPr>
          <w:ilvl w:val="0"/>
          <w:numId w:val="9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szakmai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eredm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re, a szakmai munka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re,</w:t>
      </w:r>
    </w:p>
    <w:p>
      <w:pPr>
        <w:pStyle w:val="Normal.0"/>
        <w:numPr>
          <w:ilvl w:val="0"/>
          <w:numId w:val="9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program alapj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n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gzett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noss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gra hoz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  <w:u w:val="single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A kapcsolattart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  <w:lang w:val="en-US"/>
        </w:rPr>
        <w:t>s form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i</w:t>
      </w:r>
    </w:p>
    <w:p>
      <w:pPr>
        <w:pStyle w:val="List Paragraph"/>
        <w:numPr>
          <w:ilvl w:val="0"/>
          <w:numId w:val="9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beli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koztat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List Paragraph"/>
        <w:numPr>
          <w:ilvl w:val="0"/>
          <w:numId w:val="9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besz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k, jelent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</w:t>
      </w:r>
    </w:p>
    <w:p>
      <w:pPr>
        <w:pStyle w:val="List Paragraph"/>
        <w:numPr>
          <w:ilvl w:val="0"/>
          <w:numId w:val="9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egyeztet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rgyal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son,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rtekezleten,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</w:t>
      </w:r>
    </w:p>
    <w:p>
      <w:pPr>
        <w:pStyle w:val="List Paragraph"/>
        <w:numPr>
          <w:ilvl w:val="0"/>
          <w:numId w:val="9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fenntart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rendelkez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seinek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tele,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</w:t>
      </w:r>
    </w:p>
    <w:p>
      <w:pPr>
        <w:pStyle w:val="List Paragraph"/>
        <w:numPr>
          <w:ilvl w:val="0"/>
          <w:numId w:val="9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speci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lis 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hez, gazd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hoz, szakmai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 kapcsol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an</w:t>
      </w:r>
    </w:p>
    <w:p>
      <w:pPr>
        <w:pStyle w:val="List Paragraph"/>
        <w:numPr>
          <w:ilvl w:val="0"/>
          <w:numId w:val="9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statisztikai adatszolg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List Paragraph"/>
        <w:numPr>
          <w:ilvl w:val="0"/>
          <w:numId w:val="9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tartalmi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nak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Gyakoris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u w:val="single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: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ves munkaterv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szerint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Body Text 3"/>
        <w:tabs>
          <w:tab w:val="left" w:pos="720"/>
        </w:tabs>
        <w:spacing w:after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Body Text 3"/>
        <w:tabs>
          <w:tab w:val="left" w:pos="720"/>
        </w:tabs>
        <w:spacing w:after="0"/>
        <w:ind w:left="72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a-DK"/>
        </w:rPr>
        <w:t>Pedag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giai Szakmai Szolg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Kapcsolattart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val="single"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</w:t>
      </w:r>
    </w:p>
    <w:p>
      <w:pPr>
        <w:pStyle w:val="Normal.0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A kapcsolat tartalma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kapcsolatot tart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szakmai szolg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ra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trehozott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nyekkel. </w:t>
      </w:r>
    </w:p>
    <w:p>
      <w:pPr>
        <w:pStyle w:val="List Paragraph"/>
        <w:numPr>
          <w:ilvl w:val="0"/>
          <w:numId w:val="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PSZSZ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ves munkaterv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nek, 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terv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nek, havi programterveinek megismer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se, az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szerinti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</w:t>
      </w:r>
    </w:p>
    <w:p>
      <w:pPr>
        <w:pStyle w:val="List Paragraph"/>
        <w:numPr>
          <w:ilvl w:val="0"/>
          <w:numId w:val="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PSZSZ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nyvt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nak, 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diat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lata</w:t>
      </w:r>
    </w:p>
    <w:p>
      <w:pPr>
        <w:pStyle w:val="List Paragraph"/>
        <w:numPr>
          <w:ilvl w:val="0"/>
          <w:numId w:val="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Megjelen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szerint szakmai seg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g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Szaktan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csad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List Paragraph"/>
        <w:numPr>
          <w:ilvl w:val="0"/>
          <w:numId w:val="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PSZSZ munkat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rsak megh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szakmai napjainkra</w:t>
      </w:r>
    </w:p>
    <w:p>
      <w:pPr>
        <w:pStyle w:val="Normal.0"/>
        <w:ind w:left="720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540"/>
        </w:tabs>
        <w:ind w:left="1068" w:firstLine="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tabs>
          <w:tab w:val="left" w:pos="540"/>
        </w:tabs>
        <w:ind w:left="1068" w:firstLine="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tabs>
          <w:tab w:val="left" w:pos="540"/>
        </w:tabs>
        <w:ind w:left="1068" w:firstLine="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tabs>
          <w:tab w:val="left" w:pos="540"/>
        </w:tabs>
        <w:ind w:left="1068" w:firstLine="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heading 2"/>
        <w:numPr>
          <w:ilvl w:val="1"/>
          <w:numId w:val="95"/>
        </w:numPr>
        <w:bidi w:val="0"/>
        <w:ind w:right="0"/>
        <w:jc w:val="both"/>
        <w:rPr>
          <w:rFonts w:ascii="Cambria" w:cs="Cambria" w:hAnsi="Cambria" w:eastAsia="Cambria"/>
          <w:sz w:val="28"/>
          <w:szCs w:val="28"/>
          <w:rtl w:val="0"/>
        </w:rPr>
      </w:pPr>
      <w:r>
        <w:rPr>
          <w:rFonts w:ascii="Cambria" w:cs="Cambria" w:hAnsi="Cambria" w:eastAsia="Cambria"/>
          <w:sz w:val="28"/>
          <w:szCs w:val="28"/>
          <w:rtl w:val="0"/>
        </w:rPr>
        <w:t>Bel</w:t>
      </w:r>
      <w:r>
        <w:rPr>
          <w:rFonts w:ascii="Cambria" w:cs="Cambria" w:hAnsi="Cambria" w:eastAsia="Cambria"/>
          <w:sz w:val="28"/>
          <w:szCs w:val="28"/>
          <w:rtl w:val="0"/>
          <w:lang w:val="fr-FR"/>
        </w:rPr>
        <w:t>é</w:t>
      </w:r>
      <w:r>
        <w:rPr>
          <w:rFonts w:ascii="Cambria" w:cs="Cambria" w:hAnsi="Cambria" w:eastAsia="Cambria"/>
          <w:sz w:val="28"/>
          <w:szCs w:val="28"/>
          <w:rtl w:val="0"/>
        </w:rPr>
        <w:t>p</w:t>
      </w:r>
      <w:r>
        <w:rPr>
          <w:rFonts w:ascii="Cambria" w:cs="Cambria" w:hAnsi="Cambria" w:eastAsia="Cambria"/>
          <w:sz w:val="28"/>
          <w:szCs w:val="28"/>
          <w:rtl w:val="0"/>
          <w:lang w:val="fr-FR"/>
        </w:rPr>
        <w:t>é</w:t>
      </w:r>
      <w:r>
        <w:rPr>
          <w:rFonts w:ascii="Cambria" w:cs="Cambria" w:hAnsi="Cambria" w:eastAsia="Cambria"/>
          <w:sz w:val="28"/>
          <w:szCs w:val="28"/>
          <w:rtl w:val="0"/>
        </w:rPr>
        <w:t xml:space="preserve">s </w:t>
      </w:r>
      <w:r>
        <w:rPr>
          <w:rFonts w:ascii="Cambria" w:cs="Cambria" w:hAnsi="Cambria" w:eastAsia="Cambria"/>
          <w:sz w:val="28"/>
          <w:szCs w:val="28"/>
          <w:rtl w:val="0"/>
          <w:lang w:val="fr-FR"/>
        </w:rPr>
        <w:t>é</w:t>
      </w:r>
      <w:r>
        <w:rPr>
          <w:rFonts w:ascii="Cambria" w:cs="Cambria" w:hAnsi="Cambria" w:eastAsia="Cambria"/>
          <w:sz w:val="28"/>
          <w:szCs w:val="28"/>
          <w:rtl w:val="0"/>
        </w:rPr>
        <w:t>s benntart</w:t>
      </w:r>
      <w:r>
        <w:rPr>
          <w:rFonts w:ascii="Cambria" w:cs="Cambria" w:hAnsi="Cambria" w:eastAsia="Cambria"/>
          <w:sz w:val="28"/>
          <w:szCs w:val="28"/>
          <w:rtl w:val="0"/>
          <w:lang w:val="es-ES_tradnl"/>
        </w:rPr>
        <w:t>ó</w:t>
      </w:r>
      <w:r>
        <w:rPr>
          <w:rFonts w:ascii="Cambria" w:cs="Cambria" w:hAnsi="Cambria" w:eastAsia="Cambria"/>
          <w:sz w:val="28"/>
          <w:szCs w:val="28"/>
          <w:rtl w:val="0"/>
        </w:rPr>
        <w:t>zkod</w:t>
      </w:r>
      <w:r>
        <w:rPr>
          <w:rFonts w:ascii="Cambria" w:cs="Cambria" w:hAnsi="Cambria" w:eastAsia="Cambria"/>
          <w:sz w:val="28"/>
          <w:szCs w:val="28"/>
          <w:rtl w:val="0"/>
        </w:rPr>
        <w:t>á</w:t>
      </w:r>
      <w:r>
        <w:rPr>
          <w:rFonts w:ascii="Cambria" w:cs="Cambria" w:hAnsi="Cambria" w:eastAsia="Cambria"/>
          <w:sz w:val="28"/>
          <w:szCs w:val="28"/>
          <w:rtl w:val="0"/>
        </w:rPr>
        <w:t>s azok r</w:t>
      </w:r>
      <w:r>
        <w:rPr>
          <w:rFonts w:ascii="Cambria" w:cs="Cambria" w:hAnsi="Cambria" w:eastAsia="Cambria"/>
          <w:sz w:val="28"/>
          <w:szCs w:val="28"/>
          <w:rtl w:val="0"/>
          <w:lang w:val="fr-FR"/>
        </w:rPr>
        <w:t>é</w:t>
      </w:r>
      <w:r>
        <w:rPr>
          <w:rFonts w:ascii="Cambria" w:cs="Cambria" w:hAnsi="Cambria" w:eastAsia="Cambria"/>
          <w:sz w:val="28"/>
          <w:szCs w:val="28"/>
          <w:rtl w:val="0"/>
        </w:rPr>
        <w:t>sz</w:t>
      </w:r>
      <w:r>
        <w:rPr>
          <w:rFonts w:ascii="Cambria" w:cs="Cambria" w:hAnsi="Cambria" w:eastAsia="Cambria"/>
          <w:sz w:val="28"/>
          <w:szCs w:val="28"/>
          <w:rtl w:val="0"/>
          <w:lang w:val="fr-FR"/>
        </w:rPr>
        <w:t>é</w:t>
      </w:r>
      <w:r>
        <w:rPr>
          <w:rFonts w:ascii="Cambria" w:cs="Cambria" w:hAnsi="Cambria" w:eastAsia="Cambria"/>
          <w:sz w:val="28"/>
          <w:szCs w:val="28"/>
          <w:rtl w:val="0"/>
        </w:rPr>
        <w:t xml:space="preserve">re, akik nem </w:t>
      </w:r>
      <w:r>
        <w:rPr>
          <w:rFonts w:ascii="Cambria" w:cs="Cambria" w:hAnsi="Cambria" w:eastAsia="Cambria"/>
          <w:sz w:val="28"/>
          <w:szCs w:val="28"/>
          <w:rtl w:val="0"/>
        </w:rPr>
        <w:t>á</w:t>
      </w:r>
      <w:r>
        <w:rPr>
          <w:rFonts w:ascii="Cambria" w:cs="Cambria" w:hAnsi="Cambria" w:eastAsia="Cambria"/>
          <w:sz w:val="28"/>
          <w:szCs w:val="28"/>
          <w:rtl w:val="0"/>
        </w:rPr>
        <w:t>llnak jogviszonyban az int</w:t>
      </w:r>
      <w:r>
        <w:rPr>
          <w:rFonts w:ascii="Cambria" w:cs="Cambria" w:hAnsi="Cambria" w:eastAsia="Cambria"/>
          <w:sz w:val="28"/>
          <w:szCs w:val="28"/>
          <w:rtl w:val="0"/>
          <w:lang w:val="fr-FR"/>
        </w:rPr>
        <w:t>é</w:t>
      </w:r>
      <w:r>
        <w:rPr>
          <w:rFonts w:ascii="Cambria" w:cs="Cambria" w:hAnsi="Cambria" w:eastAsia="Cambria"/>
          <w:sz w:val="28"/>
          <w:szCs w:val="28"/>
          <w:rtl w:val="0"/>
        </w:rPr>
        <w:t>zm</w:t>
      </w:r>
      <w:r>
        <w:rPr>
          <w:rFonts w:ascii="Cambria" w:cs="Cambria" w:hAnsi="Cambria" w:eastAsia="Cambria"/>
          <w:sz w:val="28"/>
          <w:szCs w:val="28"/>
          <w:rtl w:val="0"/>
          <w:lang w:val="fr-FR"/>
        </w:rPr>
        <w:t>é</w:t>
      </w:r>
      <w:r>
        <w:rPr>
          <w:rFonts w:ascii="Cambria" w:cs="Cambria" w:hAnsi="Cambria" w:eastAsia="Cambria"/>
          <w:sz w:val="28"/>
          <w:szCs w:val="28"/>
          <w:rtl w:val="0"/>
        </w:rPr>
        <w:t>nnyel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val jogviszonyban nem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lyek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nek illetve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gusnak jelentik be, hogy milyen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gyben jelentek meg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vodatitk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a feladatk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meghalad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gyekben jelentkez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lyeket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nek jelenti be.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i, szak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i, szaktan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 hivatalos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togat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vel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egyeztet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szerint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nik.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vodai csoportok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foglalkoz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togat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lyek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(hospit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s)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enged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lyezi kiv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teles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indokolt esetben. 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nnyel jogviszonyban nem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k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ott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szerint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nhet: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enged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 xml:space="preserve">ly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gyelet 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zkodhat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a gyermeket hoz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gyermek elvitel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jogosult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 arra az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tartamra, amely</w:t>
      </w:r>
    </w:p>
    <w:p>
      <w:pPr>
        <w:pStyle w:val="List Paragraph"/>
        <w:numPr>
          <w:ilvl w:val="0"/>
          <w:numId w:val="9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gyermek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sekor: a gyermek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lt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hez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nek fel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gyeletre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tad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hoz, valamint a 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ges</w:t>
      </w:r>
    </w:p>
    <w:p>
      <w:pPr>
        <w:pStyle w:val="List Paragraph"/>
        <w:numPr>
          <w:ilvl w:val="0"/>
          <w:numId w:val="9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sakor: a gyermek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val</w:t>
      </w:r>
      <w:r>
        <w:rPr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Fonts w:ascii="Cambria" w:cs="Cambria" w:hAnsi="Cambria" w:eastAsia="Cambria"/>
          <w:sz w:val="24"/>
          <w:szCs w:val="24"/>
          <w:rtl w:val="0"/>
        </w:rPr>
        <w:t>tv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hez,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lt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hez, valamint a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shoz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ges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Ezekben az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pontokban,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rozott rend szerint tartanak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gyeletet.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 enged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n-US"/>
        </w:rPr>
        <w:t xml:space="preserve">ly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fel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gyelet mellett tart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zkodhat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</w:t>
      </w:r>
    </w:p>
    <w:p>
      <w:pPr>
        <w:pStyle w:val="List Paragraph"/>
        <w:numPr>
          <w:ilvl w:val="0"/>
          <w:numId w:val="9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gyermeket hoz</w:t>
      </w:r>
      <w:r>
        <w:rPr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Fonts w:ascii="Cambria" w:cs="Cambria" w:hAnsi="Cambria" w:eastAsia="Cambria"/>
          <w:sz w:val="24"/>
          <w:szCs w:val="24"/>
          <w:rtl w:val="0"/>
        </w:rPr>
        <w:t>s a gyermek elvitel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 jogosult szem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 akkor, ha nem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nyitvatart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rendj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ben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rozott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 xml:space="preserve">ben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rkezik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nybe</w:t>
      </w:r>
    </w:p>
    <w:p>
      <w:pPr>
        <w:pStyle w:val="List Paragraph"/>
        <w:numPr>
          <w:ilvl w:val="0"/>
          <w:numId w:val="9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valamint minden 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szem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ly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enged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kell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rni. Csak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ltala adott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beli enged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 xml:space="preserve">ly,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szerint, egy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gyelete mellett lehet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zkodni.</w:t>
      </w:r>
    </w:p>
    <w:p>
      <w:pPr>
        <w:pStyle w:val="Normal.0"/>
        <w:ind w:left="46" w:hanging="46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ind w:left="46" w:hanging="46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Nem kell a tart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sra enged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lyt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rni</w:t>
      </w:r>
    </w:p>
    <w:p>
      <w:pPr>
        <w:pStyle w:val="List Paragraph"/>
        <w:numPr>
          <w:ilvl w:val="0"/>
          <w:numId w:val="10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nek, a gondvisel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nek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ltal tartott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rtekezletekre, megh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vott programokra val</w:t>
      </w:r>
      <w:r>
        <w:rPr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Fonts w:ascii="Cambria" w:cs="Cambria" w:hAnsi="Cambria" w:eastAsia="Cambria"/>
          <w:sz w:val="24"/>
          <w:szCs w:val="24"/>
          <w:rtl w:val="0"/>
        </w:rPr>
        <w:t>rkez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sekor.</w:t>
      </w:r>
    </w:p>
    <w:p>
      <w:pPr>
        <w:pStyle w:val="List Paragraph"/>
        <w:numPr>
          <w:ilvl w:val="0"/>
          <w:numId w:val="10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megh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vottaknak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valamely rendezv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sakor.</w:t>
      </w:r>
    </w:p>
    <w:p>
      <w:pPr>
        <w:pStyle w:val="List Paragraph"/>
        <w:ind w:left="572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nnyel jogviszonyban nem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n-US"/>
        </w:rPr>
        <w:t>k int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nybe 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se, benntart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sa, a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 szerint 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nhet:</w:t>
      </w:r>
    </w:p>
    <w:p>
      <w:pPr>
        <w:pStyle w:val="List Paragraph"/>
        <w:numPr>
          <w:ilvl w:val="0"/>
          <w:numId w:val="10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rkez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 fogad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alkalmazott az illet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vodatitk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ri szob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 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ri, aki bel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hez kapcsol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an rendezi,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zi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List Paragraph"/>
        <w:numPr>
          <w:ilvl w:val="0"/>
          <w:numId w:val="10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vodatitk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 a feladatk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meghalad</w:t>
      </w:r>
      <w:r>
        <w:rPr>
          <w:rFonts w:ascii="Cambria" w:cs="Cambria" w:hAnsi="Cambria" w:eastAsia="Cambria"/>
          <w:sz w:val="24"/>
          <w:szCs w:val="24"/>
          <w:rtl w:val="0"/>
        </w:rPr>
        <w:t>ó ü</w:t>
      </w:r>
      <w:r>
        <w:rPr>
          <w:rFonts w:ascii="Cambria" w:cs="Cambria" w:hAnsi="Cambria" w:eastAsia="Cambria"/>
          <w:sz w:val="24"/>
          <w:szCs w:val="24"/>
          <w:rtl w:val="0"/>
        </w:rPr>
        <w:t>gyekben jelentkez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ls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lyeket a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nek jelenti be.</w:t>
      </w:r>
    </w:p>
    <w:p>
      <w:pPr>
        <w:pStyle w:val="List Paragraph"/>
        <w:numPr>
          <w:ilvl w:val="0"/>
          <w:numId w:val="10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fenntart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i, szak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i, szaktan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csad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 hivatalos 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togat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vel 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egyeztet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szerint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nik.</w:t>
      </w:r>
    </w:p>
    <w:p>
      <w:pPr>
        <w:pStyle w:val="List Paragraph"/>
        <w:numPr>
          <w:ilvl w:val="0"/>
          <w:numId w:val="10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vodai csoportok,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foglalkoz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 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togat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szem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lyek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re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enged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lyezi.</w:t>
      </w:r>
    </w:p>
    <w:p>
      <w:pPr>
        <w:pStyle w:val="List Paragraph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180"/>
        </w:tabs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zletk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keresked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bel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tilos.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1"/>
        <w:numPr>
          <w:ilvl w:val="0"/>
          <w:numId w:val="104"/>
        </w:numPr>
      </w:pPr>
      <w:r>
        <w:rPr>
          <w:rtl w:val="0"/>
        </w:rPr>
        <w:t>Int</w:t>
      </w:r>
      <w:r>
        <w:rPr>
          <w:rtl w:val="0"/>
          <w:lang w:val="fr-FR"/>
        </w:rPr>
        <w:t>é</w:t>
      </w:r>
      <w:r>
        <w:rPr>
          <w:rtl w:val="0"/>
        </w:rPr>
        <w:t>zm</w:t>
      </w:r>
      <w:r>
        <w:rPr>
          <w:rtl w:val="0"/>
          <w:lang w:val="fr-FR"/>
        </w:rPr>
        <w:t>é</w:t>
      </w:r>
      <w:r>
        <w:rPr>
          <w:rtl w:val="0"/>
        </w:rPr>
        <w:t>nyi v</w:t>
      </w:r>
      <w:r>
        <w:rPr>
          <w:rtl w:val="0"/>
          <w:lang w:val="fr-FR"/>
        </w:rPr>
        <w:t>é</w:t>
      </w:r>
      <w:r>
        <w:rPr>
          <w:rtl w:val="0"/>
        </w:rPr>
        <w:t>d</w:t>
      </w:r>
      <w:r>
        <w:rPr>
          <w:rtl w:val="0"/>
        </w:rPr>
        <w:t>ő</w:t>
      </w:r>
      <w:r>
        <w:rPr>
          <w:rtl w:val="0"/>
        </w:rPr>
        <w:t xml:space="preserve">, </w:t>
      </w:r>
      <w:r>
        <w:rPr>
          <w:rtl w:val="0"/>
          <w:lang w:val="es-ES_tradnl"/>
        </w:rPr>
        <w:t>ó</w:t>
      </w:r>
      <w:r>
        <w:rPr>
          <w:rtl w:val="0"/>
        </w:rPr>
        <w:t>v</w:t>
      </w:r>
      <w:r>
        <w:rPr>
          <w:rtl w:val="0"/>
          <w:lang w:val="es-ES_tradnl"/>
        </w:rPr>
        <w:t xml:space="preserve">ó </w:t>
      </w:r>
      <w:r>
        <w:rPr>
          <w:rtl w:val="0"/>
        </w:rPr>
        <w:t>el</w:t>
      </w:r>
      <w:r>
        <w:rPr>
          <w:rtl w:val="0"/>
        </w:rPr>
        <w:t>őí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 xml:space="preserve">sok 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ind w:left="680" w:firstLine="0"/>
        <w:jc w:val="left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Eg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gyi ell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Ha egy gyerek betegs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 gyan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vagy beteg,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don kell elj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rni: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numPr>
          <w:ilvl w:val="0"/>
          <w:numId w:val="10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betegs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gre gyan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s, 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zas gyermeket nem szabad bevenni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 xml:space="preserve">ba. </w:t>
      </w:r>
    </w:p>
    <w:p>
      <w:pPr>
        <w:pStyle w:val="Normal.0"/>
        <w:numPr>
          <w:ilvl w:val="0"/>
          <w:numId w:val="10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napk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zben megbetegedett gyermeket el kell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teni,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le kell fektetni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gondoskodni kell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miel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bbi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0"/>
          <w:numId w:val="10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 azonnal orvoshoz kell vinni.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rmif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 orvosi beavatkoz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csak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zetes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n, tudtukkal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beleegyez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kkel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gezhet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kiv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 a baleseti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heading 2"/>
        <w:ind w:left="360" w:firstLine="0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>A gyermekbalesetek megel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z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 xml:space="preserve">se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rdek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  <w:lang w:val="es-ES_tradnl"/>
        </w:rPr>
        <w:t>ben ell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tand</w:t>
      </w:r>
      <w:r>
        <w:rPr>
          <w:rStyle w:val="Nincs"/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rtl w:val="0"/>
        </w:rPr>
        <w:t>feladatok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Minden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feladat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pezi, hogy a 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zott gyermekek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az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k, testi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ges ismereteket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tadja,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ezek elsaj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meggy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ha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szleli, hogy a gyermek balesetet szenved, vagy ennek vesz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 fenn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ll,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ges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megtegye.</w:t>
      </w:r>
    </w:p>
    <w:p>
      <w:pPr>
        <w:pStyle w:val="Defaul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Minden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vodapedag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gus feladata: </w:t>
      </w:r>
    </w:p>
    <w:p>
      <w:pPr>
        <w:pStyle w:val="Default"/>
        <w:numPr>
          <w:ilvl w:val="0"/>
          <w:numId w:val="108"/>
        </w:numPr>
        <w:bidi w:val="0"/>
        <w:ind w:right="0"/>
        <w:jc w:val="both"/>
        <w:rPr>
          <w:rFonts w:ascii="Cambria" w:cs="Cambria" w:hAnsi="Cambria" w:eastAsia="Cambria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 gyerekek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letkor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megfelel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balesetv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delmi oktat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megtart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sa, tartalm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nak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id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pontj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r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se.</w:t>
      </w:r>
    </w:p>
    <w:p>
      <w:pPr>
        <w:pStyle w:val="Default"/>
        <w:numPr>
          <w:ilvl w:val="0"/>
          <w:numId w:val="108"/>
        </w:numPr>
        <w:bidi w:val="0"/>
        <w:ind w:right="0"/>
        <w:jc w:val="both"/>
        <w:rPr>
          <w:rFonts w:ascii="Cambria" w:cs="Cambria" w:hAnsi="Cambria" w:eastAsia="Cambria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Baleset eset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 sz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ges int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zked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sek megt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tele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dokument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sa. </w:t>
      </w:r>
    </w:p>
    <w:p>
      <w:pPr>
        <w:pStyle w:val="Default"/>
        <w:numPr>
          <w:ilvl w:val="0"/>
          <w:numId w:val="108"/>
        </w:numPr>
        <w:bidi w:val="0"/>
        <w:ind w:right="0"/>
        <w:jc w:val="both"/>
        <w:rPr>
          <w:rFonts w:ascii="Cambria" w:cs="Cambria" w:hAnsi="Cambria" w:eastAsia="Cambria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ltekint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kv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s, haszn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lati utas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szerinti alkalmaz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s. </w:t>
      </w:r>
    </w:p>
    <w:p>
      <w:pPr>
        <w:pStyle w:val="Default"/>
        <w:numPr>
          <w:ilvl w:val="0"/>
          <w:numId w:val="108"/>
        </w:numPr>
        <w:bidi w:val="0"/>
        <w:ind w:right="0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Kir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ndul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sok biztons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es-ES_tradnl"/>
        </w:rPr>
        <w:t>gos el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k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sz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it-IT"/>
        </w:rPr>
        <w:t xml:space="preserve">se. </w:t>
      </w:r>
    </w:p>
    <w:p>
      <w:pPr>
        <w:pStyle w:val="Default"/>
        <w:numPr>
          <w:ilvl w:val="0"/>
          <w:numId w:val="108"/>
        </w:numPr>
        <w:bidi w:val="0"/>
        <w:ind w:right="0"/>
        <w:jc w:val="both"/>
        <w:rPr>
          <w:rFonts w:ascii="Cambria" w:cs="Cambria" w:hAnsi="Cambria" w:eastAsia="Cambria"/>
          <w:rtl w:val="0"/>
          <w:lang w:val="pt-PT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  <w:lang w:val="pt-PT"/>
        </w:rPr>
        <w:t>A v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 xml:space="preserve">, 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v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el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őí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sok figyelembe v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tel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 xml:space="preserve">vel viheti be az 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vodai foglalkoz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 xml:space="preserve">sokra az 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ltala k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sz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tett, haszn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lt pedag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giai eszk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z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ket.</w:t>
      </w:r>
    </w:p>
    <w:p>
      <w:pPr>
        <w:pStyle w:val="Default"/>
        <w:numPr>
          <w:ilvl w:val="0"/>
          <w:numId w:val="108"/>
        </w:numPr>
        <w:bidi w:val="0"/>
        <w:ind w:right="0"/>
        <w:jc w:val="both"/>
        <w:rPr>
          <w:rFonts w:ascii="Cambria" w:cs="Cambria" w:hAnsi="Cambria" w:eastAsia="Cambria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 a gyerekek ruh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iban,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kszerhaszn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ban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kaiban rejl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baleseti forr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sokr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l. </w:t>
      </w:r>
    </w:p>
    <w:p>
      <w:pPr>
        <w:pStyle w:val="Default"/>
        <w:numPr>
          <w:ilvl w:val="0"/>
          <w:numId w:val="108"/>
        </w:numPr>
        <w:bidi w:val="0"/>
        <w:ind w:right="0"/>
        <w:jc w:val="both"/>
        <w:rPr>
          <w:rFonts w:ascii="Cambria" w:cs="Cambria" w:hAnsi="Cambria" w:eastAsia="Cambria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hozz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 ig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nyl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 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megk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zleked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 eszk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val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utaz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shoz, valamint minden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li tev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kenys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ghez (dokument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lja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 h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zirendben szab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lyozza).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minden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ismernie kell a munkav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lyzat,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utas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a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zriad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terv rendelkez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seit. 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kialak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tott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nos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specifikus ismereteket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ism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son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kkel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telesek megszerezni.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 napos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 folyam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ltekint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kell megszervezni a gyermekek 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a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-,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figyelembe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vel.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knek fel kell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vni a gyermekek figyelm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baleseti vesz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lyforr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sokra,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viselked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lyokra, egy esetleges rendk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li esem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bek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sekor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vetend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magatart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sra.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sen fontos ez, ha:</w:t>
      </w:r>
    </w:p>
    <w:p>
      <w:pPr>
        <w:pStyle w:val="Normal.0"/>
        <w:numPr>
          <w:ilvl w:val="0"/>
          <w:numId w:val="1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udvaron 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zkodnak</w:t>
      </w:r>
    </w:p>
    <w:p>
      <w:pPr>
        <w:pStyle w:val="Normal.0"/>
        <w:numPr>
          <w:ilvl w:val="0"/>
          <w:numId w:val="1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ha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nb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zleked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eszk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zzel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zlednek (kir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ndul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s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 xml:space="preserve">tt </w:t>
      </w:r>
      <w:r>
        <w:rPr>
          <w:rFonts w:ascii="Cambria" w:cs="Cambria" w:hAnsi="Cambria" w:eastAsia="Cambria"/>
          <w:sz w:val="24"/>
          <w:szCs w:val="24"/>
          <w:rtl w:val="0"/>
        </w:rPr>
        <w:t>……</w:t>
      </w:r>
      <w:r>
        <w:rPr>
          <w:rFonts w:ascii="Cambria" w:cs="Cambria" w:hAnsi="Cambria" w:eastAsia="Cambria"/>
          <w:sz w:val="24"/>
          <w:szCs w:val="24"/>
          <w:rtl w:val="0"/>
        </w:rPr>
        <w:t>)</w:t>
      </w:r>
    </w:p>
    <w:p>
      <w:pPr>
        <w:pStyle w:val="Normal.0"/>
        <w:numPr>
          <w:ilvl w:val="0"/>
          <w:numId w:val="1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ha az utc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zlekednek</w:t>
      </w:r>
    </w:p>
    <w:p>
      <w:pPr>
        <w:pStyle w:val="Normal.0"/>
        <w:numPr>
          <w:ilvl w:val="0"/>
          <w:numId w:val="1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ha valamilyen rendezv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nyen vesznek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szt</w:t>
      </w:r>
    </w:p>
    <w:p>
      <w:pPr>
        <w:pStyle w:val="Normal.0"/>
        <w:numPr>
          <w:ilvl w:val="0"/>
          <w:numId w:val="1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ha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zeli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st stb. 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togatj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meg</w:t>
      </w:r>
    </w:p>
    <w:p>
      <w:pPr>
        <w:pStyle w:val="Normal.0"/>
        <w:numPr>
          <w:ilvl w:val="0"/>
          <w:numId w:val="11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 esetekben.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 az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ges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biztons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gos munkav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rgyi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teleit munkav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sek, szeml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keret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rendszeresen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rzi, s ha kell,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ges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seket megteszi. Minden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 feladata, hogy a vesz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lyforr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jelezze.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 tartalmazza a munkav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(szeml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k) idej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az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 bevont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lyeket.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csak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min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jellel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tott 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kokat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rol.</w:t>
      </w:r>
    </w:p>
    <w:p>
      <w:pPr>
        <w:pStyle w:val="Normal.0"/>
        <w:jc w:val="center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heading 2"/>
        <w:ind w:left="360" w:firstLine="0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 xml:space="preserve">Az 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voda dolgoz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 xml:space="preserve">inak feladatai 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ind w:left="284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feladatai az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bbiak:</w:t>
      </w:r>
    </w:p>
    <w:p>
      <w:pPr>
        <w:pStyle w:val="Normal.0"/>
        <w:ind w:left="284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numPr>
          <w:ilvl w:val="0"/>
          <w:numId w:val="11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da-DK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a-DK"/>
        </w:rPr>
        <w:t>Ellen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rizze</w:t>
      </w:r>
      <w:r>
        <w:rPr>
          <w:rFonts w:ascii="Cambria" w:cs="Cambria" w:hAnsi="Cambria" w:eastAsia="Cambria"/>
          <w:sz w:val="24"/>
          <w:szCs w:val="24"/>
          <w:rtl w:val="0"/>
        </w:rPr>
        <w:t>, hogy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ter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 a gyermekekre 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lyes eszk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z, szersz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 csak a legsz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gesebb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tartamig, az adott fel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si,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 szerel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idej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ig, s csak az azzal dolgoz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lland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fel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gyelete mellett lehet.</w:t>
      </w:r>
    </w:p>
    <w:p>
      <w:pPr>
        <w:pStyle w:val="Normal.0"/>
        <w:numPr>
          <w:ilvl w:val="0"/>
          <w:numId w:val="11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kr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nikusan beteg, valamint a testi,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rtelmi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kszervi fogyat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kos gyermekek eset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ben az orvos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 alapj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a biztons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gi el</w:t>
      </w:r>
      <w:r>
        <w:rPr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 kib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se.</w:t>
      </w:r>
    </w:p>
    <w:p>
      <w:pPr>
        <w:pStyle w:val="Normal.0"/>
        <w:numPr>
          <w:ilvl w:val="0"/>
          <w:numId w:val="112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Gondoskodjon a 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,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int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sek c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lj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 az adott ter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letre vonatkoz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figyelmeztet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jelz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sek, figyelmeztet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bl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k, hirdetm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nyek kif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ggeszt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l, illetve azok tartalm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nak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nti ismertet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int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 vezet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nek felel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e-DE"/>
        </w:rPr>
        <w:t>ge:</w:t>
      </w:r>
    </w:p>
    <w:p>
      <w:pPr>
        <w:pStyle w:val="Normal.0"/>
        <w:numPr>
          <w:ilvl w:val="0"/>
          <w:numId w:val="11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hogy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 kem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nyforraszt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s, 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 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nghegeszt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s, ipari 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zpalack, illetve 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 felszerel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az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leten szakkivitelez</w:t>
      </w:r>
      <w:r>
        <w:rPr>
          <w:rFonts w:ascii="Cambria" w:cs="Cambria" w:hAnsi="Cambria" w:eastAsia="Cambria"/>
          <w:sz w:val="24"/>
          <w:szCs w:val="24"/>
          <w:rtl w:val="0"/>
        </w:rPr>
        <w:t>ő 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ltal folytatott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si, fel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si, jav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munka kiv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vel nem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gezhet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</w:p>
    <w:p>
      <w:pPr>
        <w:pStyle w:val="Normal.0"/>
        <w:numPr>
          <w:ilvl w:val="0"/>
          <w:numId w:val="11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hogy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ter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 a gyermekekre 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lyes eszk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z, szersz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 csak a legsz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gesebb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tartamig, az adott fel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si,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 szerel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idej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ig, s csak az azzal dolgoz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lland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fel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gyelete mellett lehet</w:t>
      </w:r>
    </w:p>
    <w:p>
      <w:pPr>
        <w:pStyle w:val="Normal.0"/>
        <w:numPr>
          <w:ilvl w:val="0"/>
          <w:numId w:val="11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hogy a gyermekek elektromos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ram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elleni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delme folyamatosan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tva legyen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Fonts w:ascii="Cambria" w:cs="Cambria" w:hAnsi="Cambria" w:eastAsia="Cambria"/>
          <w:sz w:val="24"/>
          <w:szCs w:val="24"/>
          <w:rtl w:val="0"/>
        </w:rPr>
        <w:t>az ajzatok vakdug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val, illetve a 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zat megfelel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vel</w:t>
      </w:r>
    </w:p>
    <w:p>
      <w:pPr>
        <w:pStyle w:val="Normal.0"/>
        <w:numPr>
          <w:ilvl w:val="0"/>
          <w:numId w:val="11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hogy a gyermekek az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mukra 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lyforr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st jelent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helyis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geibe ne juthassanak be</w:t>
      </w:r>
    </w:p>
    <w:p>
      <w:pPr>
        <w:pStyle w:val="Normal.0"/>
        <w:numPr>
          <w:ilvl w:val="0"/>
          <w:numId w:val="11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gyermekbalesetek megel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ben a vezet</w:t>
      </w:r>
      <w:r>
        <w:rPr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Fonts w:ascii="Cambria" w:cs="Cambria" w:hAnsi="Cambria" w:eastAsia="Cambria"/>
          <w:sz w:val="24"/>
          <w:szCs w:val="24"/>
          <w:rtl w:val="0"/>
        </w:rPr>
        <w:t>s a munkav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felel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 feladata a gyermekekkel foglalkoz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valamennyi alkalmazott figyelm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felh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vni a 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lyforr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sokra (csoportszoba, udvar, 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k, kir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ndul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sok, 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keszk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k stb.) valamint a bek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vetkezett baleset ut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ni elj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ssal kapcsolatos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lyok megfogalmaz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sa, a teend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ismertet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numPr>
          <w:ilvl w:val="0"/>
          <w:numId w:val="11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lyekre figyelmeztet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jelz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seket,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kat, hirdetm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nyeket ki kell 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ggeszteni, illetve azok tartalm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t legal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bb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vente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tszer ismertetni kell</w:t>
      </w:r>
    </w:p>
    <w:p>
      <w:pPr>
        <w:pStyle w:val="Normal.0"/>
        <w:numPr>
          <w:ilvl w:val="0"/>
          <w:numId w:val="11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vente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 ter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lete felm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 kell, hogy ker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lj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 a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,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gess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ge.</w:t>
      </w:r>
    </w:p>
    <w:p>
      <w:pPr>
        <w:pStyle w:val="Normal.0"/>
        <w:ind w:left="705" w:firstLine="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vodai alkalmazottak felel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e-DE"/>
        </w:rPr>
        <w:t>ge:</w:t>
      </w:r>
    </w:p>
    <w:p>
      <w:pPr>
        <w:pStyle w:val="Normal.0"/>
        <w:numPr>
          <w:ilvl w:val="0"/>
          <w:numId w:val="11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Minden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 kezdet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n, valamint kir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ndul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 xml:space="preserve">tt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 esetekben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 szerint minden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vodai csoportban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a gyermekek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letkor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megfelel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en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Fonts w:ascii="Cambria" w:cs="Cambria" w:hAnsi="Cambria" w:eastAsia="Cambria"/>
          <w:sz w:val="24"/>
          <w:szCs w:val="24"/>
          <w:rtl w:val="0"/>
        </w:rPr>
        <w:t>ismertetni kell az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testi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k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el</w:t>
      </w:r>
      <w:r>
        <w:rPr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sokat, 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lyforr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sokat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az elv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rhat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magatart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numPr>
          <w:ilvl w:val="0"/>
          <w:numId w:val="11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Olyan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rnyezetet kell teremteni, amely alkalmas a balesetbiztons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ggal kapcsolatos szok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sok, magatart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ra.</w:t>
      </w:r>
    </w:p>
    <w:p>
      <w:pPr>
        <w:pStyle w:val="Normal.0"/>
        <w:numPr>
          <w:ilvl w:val="0"/>
          <w:numId w:val="11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gyermek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vel kapcsolatos szervez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feladatokat, a csoport szok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srendszer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betart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oly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don kell 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tni, hogy azok a baleset-megel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st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k. </w:t>
      </w:r>
    </w:p>
    <w:p>
      <w:pPr>
        <w:pStyle w:val="Normal.0"/>
        <w:numPr>
          <w:ilvl w:val="0"/>
          <w:numId w:val="11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Olyan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rnyezetet kell teremteni, amely alkalmas a balesetbiztons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ggal kapcsolatos </w:t>
      </w:r>
    </w:p>
    <w:p>
      <w:pPr>
        <w:pStyle w:val="Normal.0"/>
        <w:numPr>
          <w:ilvl w:val="0"/>
          <w:numId w:val="11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Mindennapos tev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 sor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 fokozottan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gyeljenek az elektromos berendez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ra, 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 xml:space="preserve">re. </w:t>
      </w:r>
    </w:p>
    <w:p>
      <w:pPr>
        <w:pStyle w:val="Normal.0"/>
        <w:numPr>
          <w:ilvl w:val="0"/>
          <w:numId w:val="11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nb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berendez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seket 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gy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k, hogy azokhoz a gyermekek ne f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rhessenek hozz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numPr>
          <w:ilvl w:val="0"/>
          <w:numId w:val="11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Javaslatot tegyenek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csoportszob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biztons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gosabb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re.</w:t>
      </w:r>
    </w:p>
    <w:p>
      <w:pPr>
        <w:pStyle w:val="Normal.0"/>
        <w:numPr>
          <w:ilvl w:val="0"/>
          <w:numId w:val="11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Munkater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 fokozott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vatoss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ggal 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rjanak el,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gyelve a gyermekek biztons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ra, testi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re.</w:t>
      </w:r>
    </w:p>
    <w:p>
      <w:pPr>
        <w:pStyle w:val="Normal.0"/>
        <w:numPr>
          <w:ilvl w:val="0"/>
          <w:numId w:val="11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lyforr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st jelent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munkahely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ket mindig 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k stb.</w:t>
      </w:r>
    </w:p>
    <w:p>
      <w:pPr>
        <w:pStyle w:val="Normal.0"/>
        <w:numPr>
          <w:ilvl w:val="0"/>
          <w:numId w:val="11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gyermekek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figyelm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folyamatosan fel kell h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vni a 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lyhelyzetekre.</w:t>
      </w:r>
    </w:p>
    <w:p>
      <w:pPr>
        <w:pStyle w:val="Normal.0"/>
        <w:numPr>
          <w:ilvl w:val="0"/>
          <w:numId w:val="11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azonnali 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lyelh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a baleset megel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ben.</w:t>
      </w:r>
    </w:p>
    <w:p>
      <w:pPr>
        <w:pStyle w:val="Normal.0"/>
        <w:numPr>
          <w:ilvl w:val="0"/>
          <w:numId w:val="11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 a foglalkoz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sokra csak olyan saj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ű é</w:t>
      </w:r>
      <w:r>
        <w:rPr>
          <w:rFonts w:ascii="Cambria" w:cs="Cambria" w:hAnsi="Cambria" w:eastAsia="Cambria"/>
          <w:sz w:val="24"/>
          <w:szCs w:val="24"/>
          <w:rtl w:val="0"/>
        </w:rPr>
        <w:t>s kereskedelemben gy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rtott eszk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ket vihet be a gyermekeknek, amely megfelel a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lyban jelzett megfelel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nyeknek.</w:t>
      </w:r>
    </w:p>
    <w:p>
      <w:pPr>
        <w:pStyle w:val="Normal.0"/>
        <w:numPr>
          <w:ilvl w:val="0"/>
          <w:numId w:val="11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rmilyen 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lyforr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szlel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 eset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 a gyermekcsoportot biztons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gba kell helyezni, majd azonnal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teni kell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2"/>
        <w:ind w:left="576" w:hanging="576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>Gyermekbalesetek eset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  <w:lang w:val="es-ES_tradnl"/>
        </w:rPr>
        <w:t>n ell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tand</w:t>
      </w:r>
      <w:r>
        <w:rPr>
          <w:rStyle w:val="Nincs"/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rtl w:val="0"/>
        </w:rPr>
        <w:t>feladatok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gusok feladata a gyermekeket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rmilyen baleset, 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vagy rosszull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n:</w:t>
      </w:r>
    </w:p>
    <w:p>
      <w:pPr>
        <w:pStyle w:val="Normal.0"/>
        <w:numPr>
          <w:ilvl w:val="0"/>
          <w:numId w:val="1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lt gyermeket els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lyben kell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teni,</w:t>
      </w:r>
    </w:p>
    <w:p>
      <w:pPr>
        <w:pStyle w:val="Normal.0"/>
        <w:numPr>
          <w:ilvl w:val="0"/>
          <w:numId w:val="1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ha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orvost kell h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vni,</w:t>
      </w:r>
    </w:p>
    <w:p>
      <w:pPr>
        <w:pStyle w:val="Normal.0"/>
        <w:numPr>
          <w:ilvl w:val="0"/>
          <w:numId w:val="1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ha a gyermek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that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, orvoshoz kell vinni,</w:t>
      </w:r>
    </w:p>
    <w:p>
      <w:pPr>
        <w:pStyle w:val="Normal.0"/>
        <w:numPr>
          <w:ilvl w:val="0"/>
          <w:numId w:val="1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balesetet, 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st, okoz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lyforr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st a 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le telhet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don meg kell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ntetni,</w:t>
      </w:r>
    </w:p>
    <w:p>
      <w:pPr>
        <w:pStyle w:val="Normal.0"/>
        <w:numPr>
          <w:ilvl w:val="0"/>
          <w:numId w:val="11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gyermekbalesetet azonnal jelezni kell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nek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nek.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skor csak azt teheti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gus, amihez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rt. Ha bizonytalan abban, hogy az adott esetben mit kell tennie, akkor azonnal orvost kell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vni. Az orvos meg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ig nem szabad a gyermeket elmozd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tani. Minden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ge a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gben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venni.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gyermekbalesettel kapcsolatos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jelent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teljes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felel, a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munkav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feladata.</w:t>
      </w:r>
    </w:p>
    <w:p>
      <w:pPr>
        <w:pStyle w:val="Normal.0"/>
        <w:tabs>
          <w:tab w:val="left" w:pos="425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A 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lyos balesetet azonnal jelenteni kell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 fenntart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nak. A 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lyos baleset kivizsg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ba legal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bb 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a-DK"/>
        </w:rPr>
        <w:t>pfok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ú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munkav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delmi szakk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pes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ssel rendelkez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lyt kell bevonni.</w:t>
      </w:r>
    </w:p>
    <w:p>
      <w:pPr>
        <w:pStyle w:val="Normal.0"/>
        <w:tabs>
          <w:tab w:val="left" w:pos="42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vodai nevel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munka eg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e-DE"/>
        </w:rPr>
        <w:t xml:space="preserve">ges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biztons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gos felt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teleinek megteremt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re, a gyermekbalesetek megel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szletes helyi szab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lyokat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 munkabiztons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gi (munkav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delmi) szab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lyzata,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delmi Szab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lyzata, Kock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zatbecsl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a-DK"/>
        </w:rPr>
        <w:t>kel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szab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lyzata tartalmazza.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 H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zirendje 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ti a gyermekbalesetek megel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szab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lyokat, az 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nyi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-v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sokat.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bek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vetkezett gyermekbaleseteket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kell tartani. A nyolc napon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gyul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ssel 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gyermekbaleseteket halad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ktalanul ki kell 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lni. Ennek sor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fel kell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rni a kiv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zrehat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lyi,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rgyi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okokat. Ezeket a baleseteket az 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llamtitk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vezetett, a miniszt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rium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zemeltet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elektronikus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rendszer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kell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ntartani, vagy ha erre rendk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li esem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 miatt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tmenetileg nincs lehet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g,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nyvet kell felvenni. A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nyvek egy-egy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elektronikus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ton kit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nyvek kiv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vel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kivizsg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befejez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sekor, de legk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 a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rgyh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nap nyolcadik napj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ig meg kell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ldeni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nak. Az elektronikus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ton kit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 kinyomtatott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a pap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 egy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kell adni a kiskor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gyermek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nek. A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 egy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ki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ben meg kell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rizni.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gyermekbalesetek 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a munkabiztons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zott feladata.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Nem 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lyos balesettel kapcsolatos feladatok:</w:t>
      </w:r>
    </w:p>
    <w:p>
      <w:pPr>
        <w:pStyle w:val="Normal.0"/>
        <w:numPr>
          <w:ilvl w:val="0"/>
          <w:numId w:val="12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baleset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nyeinek kivizsg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</w:t>
      </w:r>
    </w:p>
    <w:p>
      <w:pPr>
        <w:pStyle w:val="Normal.0"/>
        <w:numPr>
          <w:ilvl w:val="0"/>
          <w:numId w:val="12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jegyz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nyv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Normal.0"/>
        <w:numPr>
          <w:ilvl w:val="0"/>
          <w:numId w:val="12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bejelent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teljes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lyos balesettel kapcsolatos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bbi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sok:</w:t>
      </w:r>
    </w:p>
    <w:p>
      <w:pPr>
        <w:pStyle w:val="Normal.0"/>
        <w:numPr>
          <w:ilvl w:val="0"/>
          <w:numId w:val="12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azonnali jelent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a fenntart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fel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</w:p>
    <w:p>
      <w:pPr>
        <w:pStyle w:val="Normal.0"/>
        <w:numPr>
          <w:ilvl w:val="0"/>
          <w:numId w:val="12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legal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pfok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Fonts w:ascii="Cambria" w:cs="Cambria" w:hAnsi="Cambria" w:eastAsia="Cambria"/>
          <w:sz w:val="24"/>
          <w:szCs w:val="24"/>
          <w:rtl w:val="0"/>
        </w:rPr>
        <w:t>munkav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ssel rendelkez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 bevon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a baleset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nyeinek a kivizsg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baleset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nyeinek kivizsg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tani kell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szervezet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munkabiztons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zottnak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nleges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ge, hogy</w:t>
      </w:r>
    </w:p>
    <w:p>
      <w:pPr>
        <w:pStyle w:val="Normal.0"/>
        <w:numPr>
          <w:ilvl w:val="0"/>
          <w:numId w:val="12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gyermekbalesetet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en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zkedik annak megel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re, hogy hasonl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eset ne forduljon el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</w:p>
    <w:p>
      <w:pPr>
        <w:pStyle w:val="Normal.0"/>
        <w:numPr>
          <w:ilvl w:val="0"/>
          <w:numId w:val="12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minden alkalmazottj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t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koztatja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2"/>
        <w:ind w:left="360" w:firstLine="0"/>
        <w:rPr>
          <w:rStyle w:val="Nincs"/>
          <w:rFonts w:ascii="Cambria" w:cs="Cambria" w:hAnsi="Cambria" w:eastAsia="Cambria"/>
        </w:rPr>
      </w:pPr>
    </w:p>
    <w:p>
      <w:pPr>
        <w:pStyle w:val="heading 2"/>
        <w:ind w:left="576" w:hanging="576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>A nevel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munka biztons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gos felt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teleinek megteremt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se</w:t>
      </w: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n-US"/>
        </w:rPr>
        <w:t>Nevel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si id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ben szervezett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li programokkal kapcsolatos szab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lyok</w:t>
      </w:r>
    </w:p>
    <w:p>
      <w:pPr>
        <w:pStyle w:val="Normal.0"/>
        <w:jc w:val="left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gusoknak lehet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 xml:space="preserve">k van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programok szervez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re is:</w:t>
      </w:r>
    </w:p>
    <w:p>
      <w:pPr>
        <w:pStyle w:val="Normal.0"/>
        <w:numPr>
          <w:ilvl w:val="0"/>
          <w:numId w:val="12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ndul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s, 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ta</w:t>
      </w:r>
    </w:p>
    <w:p>
      <w:pPr>
        <w:pStyle w:val="Normal.0"/>
        <w:numPr>
          <w:ilvl w:val="0"/>
          <w:numId w:val="12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iskolal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togat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stb.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gusok feladatai:</w:t>
      </w:r>
    </w:p>
    <w:p>
      <w:pPr>
        <w:pStyle w:val="Normal.0"/>
        <w:numPr>
          <w:ilvl w:val="0"/>
          <w:numId w:val="12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csoport fali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koztatj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ket a program hely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l, indul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l, az 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tvonalr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l,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zleked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eszk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numPr>
          <w:ilvl w:val="0"/>
          <w:numId w:val="12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 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zetesen 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ban, majd a program megkezd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sekor helyi formanyomtatv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 (helysz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n,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sztvev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neve, 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k neve,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tartam,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zleked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eszk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z, indul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rhat</w:t>
      </w:r>
      <w:r>
        <w:rPr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Fonts w:ascii="Cambria" w:cs="Cambria" w:hAnsi="Cambria" w:eastAsia="Cambria"/>
          <w:sz w:val="24"/>
          <w:szCs w:val="24"/>
          <w:rtl w:val="0"/>
        </w:rPr>
        <w:t>rkez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s) kit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lt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vel 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sban.</w:t>
      </w:r>
    </w:p>
    <w:p>
      <w:pPr>
        <w:pStyle w:val="Normal.0"/>
        <w:numPr>
          <w:ilvl w:val="0"/>
          <w:numId w:val="128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gusoknak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foglalkoz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sokon a gyermekekkel ismertetni kell az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testi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k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el</w:t>
      </w:r>
      <w:r>
        <w:rPr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sokat, a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nb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lyforr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sokat, a tilos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rhat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magatart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kat. Az ismertet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 a csoportnapl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ban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teles dokument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lni.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program akkor tekinthet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enged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lyezettnek, ha azt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vagy helyettese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ellenjegyezte.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nleges 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sok: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programhoz a gyermekl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kell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tani.</w:t>
      </w:r>
    </w:p>
    <w:p>
      <w:pPr>
        <w:pStyle w:val="Normal.0"/>
        <w:numPr>
          <w:ilvl w:val="0"/>
          <w:numId w:val="13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megk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zleked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nybe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telekor 8 gyermekenk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nt 1- 1 f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feln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tt 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- de minimum 2 f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numPr>
          <w:ilvl w:val="0"/>
          <w:numId w:val="13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B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relt aut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busz eset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 10 gyermekenk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nt 1- 1 f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feln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tt 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Gondoskodni kell az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shoz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 felszerel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l.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sz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i ig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nyek alapj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 szervez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 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ges szolg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sokon val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tel szab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lyai:</w:t>
      </w:r>
    </w:p>
    <w:p>
      <w:pPr>
        <w:pStyle w:val="Normal.0"/>
        <w:numPr>
          <w:ilvl w:val="0"/>
          <w:numId w:val="132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a sz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 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ntes elhat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roz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 alapul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zetes,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sos nyilatkozatban 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zli, hogy gyermeke fel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gyelet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 a tanfolyam idej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re olyan szem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lyre b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zza, aki nem az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voda alkalmazottja</w:t>
      </w:r>
    </w:p>
    <w:p>
      <w:pPr>
        <w:pStyle w:val="Normal.0"/>
        <w:numPr>
          <w:ilvl w:val="0"/>
          <w:numId w:val="13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tudom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sul veszi, hogy ezen id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alatt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nem terheli felel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</w:p>
    <w:p>
      <w:pPr>
        <w:pStyle w:val="Normal.0"/>
        <w:numPr>
          <w:ilvl w:val="0"/>
          <w:numId w:val="13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vezet</w:t>
      </w:r>
      <w:r>
        <w:rPr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Fonts w:ascii="Cambria" w:cs="Cambria" w:hAnsi="Cambria" w:eastAsia="Cambria"/>
          <w:sz w:val="24"/>
          <w:szCs w:val="24"/>
          <w:rtl w:val="0"/>
        </w:rPr>
        <w:t>s a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st ny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tti egy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felt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teleit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dokumentum 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 feladat.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tanfolyamokkal kapcsolatban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semmilyen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get nem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vodai alkalmazottak munkav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vel kapcsolatos szab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lyok:</w:t>
      </w:r>
    </w:p>
    <w:p>
      <w:pPr>
        <w:pStyle w:val="Normal.0"/>
        <w:numPr>
          <w:ilvl w:val="0"/>
          <w:numId w:val="13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valamennyi alkalmazottj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nak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 munkak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ri alkalmass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gi orvosi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nnyel kell rendelkeznie.</w:t>
      </w:r>
    </w:p>
    <w:p>
      <w:pPr>
        <w:pStyle w:val="Normal.0"/>
        <w:numPr>
          <w:ilvl w:val="0"/>
          <w:numId w:val="13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pt-PT"/>
        </w:rPr>
      </w:pPr>
      <w:r>
        <w:rPr>
          <w:rFonts w:ascii="Cambria" w:cs="Cambria" w:hAnsi="Cambria" w:eastAsia="Cambria"/>
          <w:sz w:val="24"/>
          <w:szCs w:val="24"/>
          <w:rtl w:val="0"/>
          <w:lang w:val="pt-PT"/>
        </w:rPr>
        <w:t>A HACCP el</w:t>
      </w:r>
      <w:r>
        <w:rPr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 betart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betartat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minden alkalmazott felel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ge.</w:t>
      </w:r>
    </w:p>
    <w:p>
      <w:pPr>
        <w:pStyle w:val="Normal.0"/>
        <w:numPr>
          <w:ilvl w:val="0"/>
          <w:numId w:val="13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 ter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 tilos a doh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s! </w:t>
      </w:r>
    </w:p>
    <w:p>
      <w:pPr>
        <w:pStyle w:val="Normal.0"/>
        <w:numPr>
          <w:ilvl w:val="0"/>
          <w:numId w:val="13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nyen bel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ltal szervezett rendezv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nyeken szeszesital fogyaszt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tilos.</w:t>
      </w:r>
    </w:p>
    <w:p>
      <w:pPr>
        <w:pStyle w:val="Normal.0"/>
        <w:numPr>
          <w:ilvl w:val="0"/>
          <w:numId w:val="13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tkeztet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s, a higi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helyzet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 xml:space="preserve">ges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letm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dot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mogat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nyi munkarend kialak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gyakorlati megval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 minden alkalmazott feladata.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32"/>
          <w:szCs w:val="32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sok amelyeket a gyermekeknek meg kell tartani 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ban val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benntart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s sor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</w:t>
      </w:r>
    </w:p>
    <w:p>
      <w:pPr>
        <w:pStyle w:val="Normal.0"/>
        <w:numPr>
          <w:ilvl w:val="0"/>
          <w:numId w:val="1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balesetek megel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</w:t>
      </w:r>
    </w:p>
    <w:p>
      <w:pPr>
        <w:pStyle w:val="Normal.0"/>
        <w:numPr>
          <w:ilvl w:val="0"/>
          <w:numId w:val="1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 helyis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geinek haszn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</w:t>
      </w:r>
    </w:p>
    <w:p>
      <w:pPr>
        <w:pStyle w:val="Normal.0"/>
        <w:numPr>
          <w:ilvl w:val="0"/>
          <w:numId w:val="1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udvar haszn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</w:t>
      </w:r>
    </w:p>
    <w:p>
      <w:pPr>
        <w:pStyle w:val="Normal.0"/>
        <w:numPr>
          <w:ilvl w:val="0"/>
          <w:numId w:val="1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pt-PT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 alkalm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</w:t>
      </w:r>
    </w:p>
    <w:p>
      <w:pPr>
        <w:pStyle w:val="Normal.0"/>
        <w:numPr>
          <w:ilvl w:val="0"/>
          <w:numId w:val="1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kir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ndul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sokra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</w:t>
      </w:r>
    </w:p>
    <w:p>
      <w:pPr>
        <w:pStyle w:val="Normal.0"/>
        <w:numPr>
          <w:ilvl w:val="0"/>
          <w:numId w:val="1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tornaterem haszn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</w:t>
      </w:r>
    </w:p>
    <w:p>
      <w:pPr>
        <w:pStyle w:val="Normal.0"/>
        <w:numPr>
          <w:ilvl w:val="0"/>
          <w:numId w:val="1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nh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z,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zeum, ki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sra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</w:t>
      </w:r>
    </w:p>
    <w:p>
      <w:pPr>
        <w:pStyle w:val="Normal.0"/>
        <w:numPr>
          <w:ilvl w:val="0"/>
          <w:numId w:val="1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Sport programokra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</w:t>
      </w:r>
    </w:p>
    <w:p>
      <w:pPr>
        <w:pStyle w:val="Normal.0"/>
        <w:numPr>
          <w:ilvl w:val="0"/>
          <w:numId w:val="1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Iskolal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togat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sra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</w:t>
      </w:r>
    </w:p>
    <w:p>
      <w:pPr>
        <w:pStyle w:val="Normal.0"/>
        <w:numPr>
          <w:ilvl w:val="0"/>
          <w:numId w:val="13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fakult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val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tekre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</w:t>
      </w:r>
    </w:p>
    <w:p>
      <w:pPr>
        <w:pStyle w:val="heading 2"/>
        <w:ind w:left="576" w:hanging="576"/>
        <w:rPr>
          <w:rStyle w:val="Nincs"/>
          <w:rFonts w:ascii="Cambria" w:cs="Cambria" w:hAnsi="Cambria" w:eastAsia="Cambria"/>
          <w:b w:val="0"/>
          <w:bCs w:val="0"/>
          <w:outline w:val="0"/>
          <w:color w:val="ff0000"/>
          <w:spacing w:val="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heading 2"/>
        <w:ind w:left="576" w:hanging="576"/>
        <w:rPr>
          <w:rStyle w:val="Nincs"/>
          <w:rFonts w:ascii="Cambria" w:cs="Cambria" w:hAnsi="Cambria" w:eastAsia="Cambria"/>
          <w:b w:val="0"/>
          <w:bCs w:val="0"/>
          <w:outline w:val="0"/>
          <w:color w:val="ff0000"/>
          <w:spacing w:val="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heading 2"/>
        <w:ind w:left="576" w:hanging="576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>Az int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zm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nyben folytathat</w:t>
      </w:r>
      <w:r>
        <w:rPr>
          <w:rStyle w:val="Nincs"/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rtl w:val="0"/>
        </w:rPr>
        <w:t>rekl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  <w:lang w:val="de-DE"/>
        </w:rPr>
        <w:t>mtev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kenys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g szab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lyai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rekl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mtev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get folytatni tilos.</w:t>
      </w:r>
    </w:p>
    <w:p>
      <w:pPr>
        <w:pStyle w:val="Normal.0"/>
        <w:rPr>
          <w:rStyle w:val="Nincs"/>
          <w:rFonts w:ascii="Cambria" w:cs="Cambria" w:hAnsi="Cambria" w:eastAsia="Cambria"/>
          <w:i w:val="1"/>
          <w:iCs w:val="1"/>
          <w:sz w:val="22"/>
          <w:szCs w:val="22"/>
          <w:u w:val="single"/>
        </w:rPr>
      </w:pPr>
    </w:p>
    <w:p>
      <w:pPr>
        <w:pStyle w:val="Body Tex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hirdet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csak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je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zott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 tehet ki hirdetm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nyeket (sz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lapokat, plak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tokat).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illetve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idegen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 nem tehet ki hirdet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a fali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gra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enged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 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tabs>
          <w:tab w:val="decimal" w:pos="8816" w:leader="dot"/>
        </w:tabs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Politikai hirdetm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nyek, vall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hovatartoz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sra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hirdetm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 kif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szigor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 tilos.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illetve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helyettes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 a hirdet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bla rendszeres napi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se.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2"/>
        <w:ind w:left="576" w:hanging="576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>Rendk</w:t>
      </w:r>
      <w:r>
        <w:rPr>
          <w:rStyle w:val="Nincs"/>
          <w:rFonts w:ascii="Cambria" w:cs="Cambria" w:hAnsi="Cambria" w:eastAsia="Cambria"/>
          <w:rtl w:val="0"/>
        </w:rPr>
        <w:t>í</w:t>
      </w:r>
      <w:r>
        <w:rPr>
          <w:rStyle w:val="Nincs"/>
          <w:rFonts w:ascii="Cambria" w:cs="Cambria" w:hAnsi="Cambria" w:eastAsia="Cambria"/>
          <w:rtl w:val="0"/>
        </w:rPr>
        <w:t>v</w:t>
      </w:r>
      <w:r>
        <w:rPr>
          <w:rStyle w:val="Nincs"/>
          <w:rFonts w:ascii="Cambria" w:cs="Cambria" w:hAnsi="Cambria" w:eastAsia="Cambria"/>
          <w:rtl w:val="0"/>
        </w:rPr>
        <w:t>ü</w:t>
      </w:r>
      <w:r>
        <w:rPr>
          <w:rStyle w:val="Nincs"/>
          <w:rFonts w:ascii="Cambria" w:cs="Cambria" w:hAnsi="Cambria" w:eastAsia="Cambria"/>
          <w:rtl w:val="0"/>
          <w:lang w:val="it-IT"/>
        </w:rPr>
        <w:t>li esem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ny, bombariad</w:t>
      </w:r>
      <w:r>
        <w:rPr>
          <w:rStyle w:val="Nincs"/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rtl w:val="0"/>
        </w:rPr>
        <w:t>eset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n sz</w:t>
      </w:r>
      <w:r>
        <w:rPr>
          <w:rStyle w:val="Nincs"/>
          <w:rFonts w:ascii="Cambria" w:cs="Cambria" w:hAnsi="Cambria" w:eastAsia="Cambria"/>
          <w:rtl w:val="0"/>
        </w:rPr>
        <w:t>ü</w:t>
      </w:r>
      <w:r>
        <w:rPr>
          <w:rStyle w:val="Nincs"/>
          <w:rFonts w:ascii="Cambria" w:cs="Cambria" w:hAnsi="Cambria" w:eastAsia="Cambria"/>
          <w:rtl w:val="0"/>
        </w:rPr>
        <w:t>ks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  <w:lang w:val="en-US"/>
        </w:rPr>
        <w:t>ges teend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42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 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ben rendk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li esem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nynek kell min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teni minden olyan 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re nem 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n-US"/>
        </w:rPr>
        <w:t>that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esem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nyt, amely a nevel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munka szok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sos menet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 akad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lyozza, illetve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voda gyermekeinek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dolgoz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inak biztons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eg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t, valamint az 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ny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t, felszerel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 vesz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lyezteti. Rendk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li esem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nynek min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 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e-DE"/>
        </w:rPr>
        <w:t>sen:</w:t>
      </w:r>
    </w:p>
    <w:p>
      <w:pPr>
        <w:pStyle w:val="Normal.0"/>
        <w:numPr>
          <w:ilvl w:val="0"/>
          <w:numId w:val="137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pt-PT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a term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szeti katasztr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fa (pl.: vill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mcsap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s, f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a-DK"/>
        </w:rPr>
        <w:t>ldreng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s,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z, belv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z, stb.)</w:t>
      </w:r>
    </w:p>
    <w:p>
      <w:pPr>
        <w:pStyle w:val="Normal.0"/>
        <w:numPr>
          <w:ilvl w:val="0"/>
          <w:numId w:val="137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z,</w:t>
      </w:r>
    </w:p>
    <w:p>
      <w:pPr>
        <w:pStyle w:val="Normal.0"/>
        <w:numPr>
          <w:ilvl w:val="0"/>
          <w:numId w:val="137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robbant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ssal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fenyeget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</w:p>
    <w:p>
      <w:pPr>
        <w:pStyle w:val="Normal.0"/>
        <w:numPr>
          <w:ilvl w:val="0"/>
          <w:numId w:val="137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de-DE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e-DE"/>
        </w:rPr>
        <w:t>stb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minden alkalmazottja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teles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ltala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szlelt rendk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li esem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zvetlen felettes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jelenteni.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ges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nt.</w:t>
      </w:r>
    </w:p>
    <w:p>
      <w:pPr>
        <w:pStyle w:val="Normal.0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rendk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li esem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 azonnal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rtes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teni kell </w:t>
      </w:r>
    </w:p>
    <w:p>
      <w:pPr>
        <w:pStyle w:val="Normal.0"/>
        <w:numPr>
          <w:ilvl w:val="0"/>
          <w:numId w:val="139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 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139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 fenntart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</w:p>
    <w:p>
      <w:pPr>
        <w:pStyle w:val="Normal.0"/>
        <w:numPr>
          <w:ilvl w:val="0"/>
          <w:numId w:val="139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 eset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 a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zolt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n-US"/>
        </w:rPr>
        <w:t>got</w:t>
      </w:r>
    </w:p>
    <w:p>
      <w:pPr>
        <w:pStyle w:val="Normal.0"/>
        <w:numPr>
          <w:ilvl w:val="0"/>
          <w:numId w:val="139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robbant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ssal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fenyeget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eset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 a rend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get</w:t>
      </w:r>
    </w:p>
    <w:p>
      <w:pPr>
        <w:pStyle w:val="Normal.0"/>
        <w:numPr>
          <w:ilvl w:val="0"/>
          <w:numId w:val="139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lyi 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eset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 a ment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ket</w:t>
      </w:r>
    </w:p>
    <w:p>
      <w:pPr>
        <w:pStyle w:val="Normal.0"/>
        <w:numPr>
          <w:ilvl w:val="0"/>
          <w:numId w:val="140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egy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b esetekben az esem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 jelleg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nek megfelel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a-DK"/>
        </w:rPr>
        <w:t>rendv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delmi, illetve katasztr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faelh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szerveket, ha ezt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gesnek tartja</w:t>
      </w:r>
    </w:p>
    <w:p>
      <w:pPr>
        <w:pStyle w:val="Normal.0"/>
        <w:tabs>
          <w:tab w:val="left" w:pos="42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rendk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li esem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ny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szlel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se ut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n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vagy az 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sre jogosult felel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dolgoz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utas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ra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letben tart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lyeket saj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tos, felh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jelz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e-DE"/>
        </w:rPr>
        <w:t xml:space="preserve">ssel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rtes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teni (riasztani) kell, valamint halad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ktalanul hozz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kell 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tni a vesz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lyeztetett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 ki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hez. A vesz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lyeztetett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letet a benntart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gyermekcsoportoknak a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zriad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terv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s a bombariad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terv mell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kleteiben tal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lhat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"Ki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si terv" alapj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 kell elhagyniuk.</w:t>
      </w:r>
    </w:p>
    <w:p>
      <w:pPr>
        <w:pStyle w:val="Normal.0"/>
        <w:tabs>
          <w:tab w:val="left" w:pos="42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gyermekcsoportoknak a vesz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lyeztetett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letb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 val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kivezet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rt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a kijel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lt ter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nl-NL"/>
        </w:rPr>
        <w:t>leten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gy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lekez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rt, valamint a 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rakoz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alatti fel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gyelet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rt a gyermekek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gusa a felel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s.</w:t>
      </w:r>
    </w:p>
    <w:p>
      <w:pPr>
        <w:pStyle w:val="Normal.0"/>
        <w:tabs>
          <w:tab w:val="left" w:pos="360"/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ind w:left="708" w:hanging="708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vesz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lyeztetett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 ki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se sor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n fokozottan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gyelni kell a 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kre:</w:t>
      </w:r>
    </w:p>
    <w:p>
      <w:pPr>
        <w:pStyle w:val="List Paragraph"/>
        <w:numPr>
          <w:ilvl w:val="0"/>
          <w:numId w:val="142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letb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 minden gyereknek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voznia kell, 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rt a foglalkoz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st tart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nevel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nek a termen 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 (pl.: mosd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ban) tart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gyerekekre is gondolnia kell!</w:t>
      </w:r>
    </w:p>
    <w:p>
      <w:pPr>
        <w:pStyle w:val="List Paragraph"/>
        <w:numPr>
          <w:ilvl w:val="0"/>
          <w:numId w:val="142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ki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s sor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 a mozg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sban, cselekv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sben korl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tozott szem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lyeket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 elhagy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ban seg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teni kell!</w:t>
      </w:r>
    </w:p>
    <w:p>
      <w:pPr>
        <w:pStyle w:val="List Paragraph"/>
        <w:numPr>
          <w:ilvl w:val="0"/>
          <w:numId w:val="142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helysz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 xml:space="preserve">nt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a vesz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lyeztetett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letet, a foglalkoz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st tart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nevel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hagyhatja el utolj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ra, hogy meg tudjon gy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dni arr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l, nem maradt-e esetlegesen valamelyik gyermek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letben.</w:t>
      </w:r>
    </w:p>
    <w:p>
      <w:pPr>
        <w:pStyle w:val="List Paragraph"/>
        <w:numPr>
          <w:ilvl w:val="0"/>
          <w:numId w:val="142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gyermekeket a terem elhagy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sa 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 xml:space="preserve">tt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a kijel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e-DE"/>
        </w:rPr>
        <w:t>lt 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rakoz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si helyre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meg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rkez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skor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nek meg kell 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molnia!</w:t>
      </w:r>
    </w:p>
    <w:p>
      <w:pPr>
        <w:pStyle w:val="Normal.0"/>
        <w:ind w:firstLine="708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ki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a gyermekek elhelyez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se a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zriad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tervben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tettek szerint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nik. </w:t>
      </w:r>
    </w:p>
    <w:p>
      <w:pPr>
        <w:pStyle w:val="Normal.0"/>
        <w:tabs>
          <w:tab w:val="left" w:pos="42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 xml:space="preserve">A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nek, illetve az 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sre jogosult felel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snek a vesz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lyeztetett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 ki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vel egyidej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leg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felel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dolgoz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 kijel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vel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gondoskodnia kell az al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bbi feladatokr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l:</w:t>
      </w:r>
    </w:p>
    <w:p>
      <w:pPr>
        <w:pStyle w:val="List Paragraph"/>
        <w:numPr>
          <w:ilvl w:val="0"/>
          <w:numId w:val="144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ki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si tervben szerepl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kij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ratok kinyit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</w:p>
    <w:p>
      <w:pPr>
        <w:pStyle w:val="List Paragraph"/>
        <w:numPr>
          <w:ilvl w:val="0"/>
          <w:numId w:val="144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kek (g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z, elektromos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ram) elz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</w:p>
    <w:p>
      <w:pPr>
        <w:pStyle w:val="List Paragraph"/>
        <w:numPr>
          <w:ilvl w:val="0"/>
          <w:numId w:val="144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zszerz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si helyek szabadd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</w:p>
    <w:p>
      <w:pPr>
        <w:pStyle w:val="List Paragraph"/>
        <w:numPr>
          <w:ilvl w:val="0"/>
          <w:numId w:val="144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az els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seg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lyny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megszervez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</w:p>
    <w:p>
      <w:pPr>
        <w:pStyle w:val="List Paragraph"/>
        <w:numPr>
          <w:ilvl w:val="0"/>
          <w:numId w:val="144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rendv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delmi, illetve katasztr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faelh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szervek (rend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n-US"/>
        </w:rPr>
        <w:t>g,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zolt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n-US"/>
        </w:rPr>
        <w:t>g,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zszer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szek stb.) fogad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</w:p>
    <w:p>
      <w:pPr>
        <w:pStyle w:val="Normal.0"/>
        <w:tabs>
          <w:tab w:val="left" w:pos="42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letbe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rkez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da-DK"/>
        </w:rPr>
        <w:t>rendv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delmi, katasztr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faelh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szerv 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nek, vagy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ltala kijel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lt dolgoz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nak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koztatnia kell az al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bbiakr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l:</w:t>
      </w:r>
    </w:p>
    <w:p>
      <w:pPr>
        <w:pStyle w:val="List Paragraph"/>
        <w:numPr>
          <w:ilvl w:val="0"/>
          <w:numId w:val="146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rendk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li esem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ny kezdete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ta lezajlott esem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nyekr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</w:p>
    <w:p>
      <w:pPr>
        <w:pStyle w:val="List Paragraph"/>
        <w:numPr>
          <w:ilvl w:val="0"/>
          <w:numId w:val="146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vesz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lyeztetett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 jellemz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ir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l, helysz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nrajz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</w:p>
    <w:p>
      <w:pPr>
        <w:pStyle w:val="List Paragraph"/>
        <w:numPr>
          <w:ilvl w:val="0"/>
          <w:numId w:val="146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letben tal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lhat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vesz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lyes anyagokr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 (m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nl-NL"/>
        </w:rPr>
        <w:t>rgekr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l)</w:t>
      </w:r>
    </w:p>
    <w:p>
      <w:pPr>
        <w:pStyle w:val="List Paragraph"/>
        <w:numPr>
          <w:ilvl w:val="0"/>
          <w:numId w:val="146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(v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z, 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z, elektromos stb.) 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kek hely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</w:p>
    <w:p>
      <w:pPr>
        <w:pStyle w:val="List Paragraph"/>
        <w:numPr>
          <w:ilvl w:val="0"/>
          <w:numId w:val="146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letben tart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lyek 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l,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letkor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</w:t>
      </w:r>
    </w:p>
    <w:p>
      <w:pPr>
        <w:pStyle w:val="List Paragraph"/>
        <w:numPr>
          <w:ilvl w:val="0"/>
          <w:numId w:val="146"/>
        </w:numPr>
        <w:suppressAutoHyphens w:val="1"/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 ki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l.</w:t>
      </w:r>
    </w:p>
    <w:p>
      <w:pPr>
        <w:pStyle w:val="Normal.0"/>
        <w:tabs>
          <w:tab w:val="left" w:pos="425"/>
          <w:tab w:val="left" w:pos="708"/>
          <w:tab w:val="left" w:pos="10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rendv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delmi, illetve katasztr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faelh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szervek helysz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 xml:space="preserve">nre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rkez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en a rendv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delmi, illetve katasztr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faelh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szerv illet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kes 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nek ig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nye szerint kell elj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rni a tov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bbi biztons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gi 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sekkel kapcsolatosan. A rendv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delmi, illetve katasztr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faelh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szerv 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nek utas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sait az 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 minden dolgoz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ja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teles betartani!</w:t>
      </w:r>
    </w:p>
    <w:p>
      <w:pPr>
        <w:pStyle w:val="Default"/>
        <w:rPr>
          <w:rStyle w:val="Nincs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Az int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nyre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dolgoz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ira vonatkoz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sekben csak az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voda vezet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nek enged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vel tehet nyilatkozatot a m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nak minden alkalmazott. </w:t>
      </w:r>
    </w:p>
    <w:p>
      <w:pPr>
        <w:pStyle w:val="Normal.0"/>
        <w:tabs>
          <w:tab w:val="left" w:pos="425"/>
          <w:tab w:val="left" w:pos="708"/>
          <w:tab w:val="left" w:pos="10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</w:p>
    <w:p>
      <w:pPr>
        <w:pStyle w:val="Normal.0"/>
        <w:tabs>
          <w:tab w:val="left" w:pos="42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 eset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 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n-US"/>
        </w:rPr>
        <w:t>ges teend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 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szletes 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nyi szab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t a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„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zriad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terv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”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c. dokumentum tartalmazza. A robbant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ssal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fenyeget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eset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 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n-US"/>
        </w:rPr>
        <w:t>ges teend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 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szletes 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nyi szab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lyoz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„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zked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si terv, robbant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ssal val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fenyeget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eset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re (bombariad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terv)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”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c. utas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tartalmazza.</w:t>
      </w:r>
    </w:p>
    <w:p>
      <w:pPr>
        <w:pStyle w:val="Normal.0"/>
        <w:tabs>
          <w:tab w:val="left" w:pos="425"/>
          <w:tab w:val="left" w:pos="708"/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zriad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terv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s a bombariad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terv elk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rt,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a dolgoz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kkal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megismertet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rt, valamint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nti fel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lvizsg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lat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rt 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je a felel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s.</w:t>
      </w:r>
    </w:p>
    <w:p>
      <w:pPr>
        <w:pStyle w:val="Normal.0"/>
        <w:tabs>
          <w:tab w:val="left" w:pos="425"/>
          <w:tab w:val="left" w:pos="708"/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letek ki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 a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zriad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tervben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s a bombariad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tervben szerepl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ki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si terv alapj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n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it-IT"/>
        </w:rPr>
        <w:t>vente legal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bb egy alkalommal gyakorolni kell. A gyakorlat megszervez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rt a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z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s munkav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delmi megb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zott felel.</w:t>
      </w:r>
    </w:p>
    <w:p>
      <w:pPr>
        <w:pStyle w:val="Normal.0"/>
        <w:tabs>
          <w:tab w:val="left" w:pos="425"/>
          <w:tab w:val="left" w:pos="708"/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Style w:val="Nincs"/>
          <w:rFonts w:ascii="Cambria" w:cs="Cambria" w:hAnsi="Cambria" w:eastAsia="Cambria"/>
          <w:spacing w:val="-3"/>
          <w:sz w:val="24"/>
          <w:szCs w:val="24"/>
        </w:rPr>
      </w:pP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A 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zriad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 xml:space="preserve">tervben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pt-PT"/>
        </w:rPr>
        <w:t>s a bombariad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tervben megfogalmazottak az int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 minden dolgoz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ra k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telez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pacing w:val="-3"/>
          <w:sz w:val="24"/>
          <w:szCs w:val="24"/>
          <w:rtl w:val="0"/>
        </w:rPr>
        <w:t>ek.</w:t>
      </w:r>
    </w:p>
    <w:p>
      <w:pPr>
        <w:pStyle w:val="heading 1"/>
        <w:numPr>
          <w:ilvl w:val="0"/>
          <w:numId w:val="147"/>
        </w:numPr>
      </w:pPr>
      <w:r>
        <w:rPr>
          <w:rtl w:val="0"/>
        </w:rPr>
        <w:t xml:space="preserve">Az </w:t>
      </w:r>
      <w:r>
        <w:rPr>
          <w:rtl w:val="0"/>
        </w:rPr>
        <w:t>ü</w:t>
      </w:r>
      <w:r>
        <w:rPr>
          <w:rtl w:val="0"/>
        </w:rPr>
        <w:t>nnepek, megeml</w:t>
      </w:r>
      <w:r>
        <w:rPr>
          <w:rtl w:val="0"/>
          <w:lang w:val="fr-FR"/>
        </w:rPr>
        <w:t>é</w:t>
      </w:r>
      <w:r>
        <w:rPr>
          <w:rtl w:val="0"/>
        </w:rPr>
        <w:t>kez</w:t>
      </w:r>
      <w:r>
        <w:rPr>
          <w:rtl w:val="0"/>
          <w:lang w:val="fr-FR"/>
        </w:rPr>
        <w:t>é</w:t>
      </w:r>
      <w:r>
        <w:rPr>
          <w:rtl w:val="0"/>
        </w:rPr>
        <w:t>sek rendje, a hagyom</w:t>
      </w:r>
      <w:r>
        <w:rPr>
          <w:rtl w:val="0"/>
        </w:rPr>
        <w:t>á</w:t>
      </w:r>
      <w:r>
        <w:rPr>
          <w:rtl w:val="0"/>
        </w:rPr>
        <w:t xml:space="preserve">nyok </w:t>
      </w:r>
      <w:r>
        <w:rPr>
          <w:rtl w:val="0"/>
        </w:rPr>
        <w:t>á</w:t>
      </w:r>
      <w:r>
        <w:rPr>
          <w:rtl w:val="0"/>
        </w:rPr>
        <w:t>pol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val kapcsolatos feladatok</w:t>
        <w:tab/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vodai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nnepek</w:t>
      </w:r>
    </w:p>
    <w:p>
      <w:pPr>
        <w:pStyle w:val="Normal.0"/>
        <w:ind w:firstLine="284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hagyom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nyok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nnepek,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elv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laszthatatlan a gyermekek sokoldal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gfejleszt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rzelmi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gazdag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l. Megalapozz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kebb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gabb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rnyezethez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pozit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viszony alakul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a 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pi kult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feln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tt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gekben hozz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rulnak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sszetartoz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lcs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megbecs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keinek 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hez.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nnepeket, hagyom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nyait a gyerekek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Programja tartalmazza.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lyek, megeml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a rendezv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nyekkel kapcsolatos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ket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munkaterv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ben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rozza meg, melyet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vente,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zz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 list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megjelentet. A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a rendezv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feladatterveiket a munkatervben jel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lt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tik,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tartalmuk szerint szervezik meg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get.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1"/>
        <w:numPr>
          <w:ilvl w:val="0"/>
          <w:numId w:val="104"/>
        </w:numPr>
      </w:pPr>
      <w:r>
        <w:rPr>
          <w:rtl w:val="0"/>
        </w:rPr>
        <w:t>Az int</w:t>
      </w:r>
      <w:r>
        <w:rPr>
          <w:rtl w:val="0"/>
          <w:lang w:val="fr-FR"/>
        </w:rPr>
        <w:t>é</w:t>
      </w:r>
      <w:r>
        <w:rPr>
          <w:rtl w:val="0"/>
        </w:rPr>
        <w:t>zm</w:t>
      </w:r>
      <w:r>
        <w:rPr>
          <w:rtl w:val="0"/>
          <w:lang w:val="fr-FR"/>
        </w:rPr>
        <w:t>é</w:t>
      </w:r>
      <w:r>
        <w:rPr>
          <w:rtl w:val="0"/>
        </w:rPr>
        <w:t>nyi dokumentumok nyilv</w:t>
      </w:r>
      <w:r>
        <w:rPr>
          <w:rtl w:val="0"/>
        </w:rPr>
        <w:t>á</w:t>
      </w:r>
      <w:r>
        <w:rPr>
          <w:rtl w:val="0"/>
          <w:lang w:val="pt-PT"/>
        </w:rPr>
        <w:t>noss</w:t>
      </w:r>
      <w:r>
        <w:rPr>
          <w:rtl w:val="0"/>
        </w:rPr>
        <w:t>á</w:t>
      </w:r>
      <w:r>
        <w:rPr>
          <w:rtl w:val="0"/>
        </w:rPr>
        <w:t>g</w:t>
      </w:r>
      <w:r>
        <w:rPr>
          <w:rtl w:val="0"/>
        </w:rPr>
        <w:t>á</w:t>
      </w:r>
      <w:r>
        <w:rPr>
          <w:rtl w:val="0"/>
        </w:rPr>
        <w:t>val kapcsolatos rendelkez</w:t>
      </w:r>
      <w:r>
        <w:rPr>
          <w:rtl w:val="0"/>
          <w:lang w:val="fr-FR"/>
        </w:rPr>
        <w:t>é</w:t>
      </w:r>
      <w:r>
        <w:rPr>
          <w:rtl w:val="0"/>
        </w:rPr>
        <w:t>sek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si alapdokumentumok</w:t>
      </w:r>
    </w:p>
    <w:p>
      <w:pPr>
        <w:pStyle w:val="Normal.0"/>
        <w:numPr>
          <w:ilvl w:val="0"/>
          <w:numId w:val="149"/>
        </w:numPr>
        <w:bidi w:val="0"/>
        <w:ind w:right="0"/>
        <w:jc w:val="left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Alap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Okirat</w:t>
      </w:r>
    </w:p>
    <w:p>
      <w:pPr>
        <w:pStyle w:val="Normal.0"/>
        <w:numPr>
          <w:ilvl w:val="0"/>
          <w:numId w:val="149"/>
        </w:numPr>
        <w:bidi w:val="0"/>
        <w:ind w:right="0"/>
        <w:jc w:val="left"/>
        <w:rPr>
          <w:rFonts w:ascii="Cambria" w:cs="Cambria" w:hAnsi="Cambria" w:eastAsia="Cambria"/>
          <w:sz w:val="24"/>
          <w:szCs w:val="24"/>
          <w:rtl w:val="0"/>
          <w:lang w:val="da-DK"/>
        </w:rPr>
      </w:pPr>
      <w:r>
        <w:rPr>
          <w:rFonts w:ascii="Cambria" w:cs="Cambria" w:hAnsi="Cambria" w:eastAsia="Cambria"/>
          <w:sz w:val="24"/>
          <w:szCs w:val="24"/>
          <w:rtl w:val="0"/>
          <w:lang w:val="da-DK"/>
        </w:rPr>
        <w:t>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Program</w:t>
      </w:r>
    </w:p>
    <w:p>
      <w:pPr>
        <w:pStyle w:val="Normal.0"/>
        <w:numPr>
          <w:ilvl w:val="0"/>
          <w:numId w:val="149"/>
        </w:numPr>
        <w:bidi w:val="0"/>
        <w:ind w:right="0"/>
        <w:jc w:val="left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Szervezeti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</w:t>
      </w:r>
    </w:p>
    <w:p>
      <w:pPr>
        <w:pStyle w:val="Normal.0"/>
        <w:numPr>
          <w:ilvl w:val="0"/>
          <w:numId w:val="149"/>
        </w:numPr>
        <w:bidi w:val="0"/>
        <w:ind w:right="0"/>
        <w:jc w:val="left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H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zirend</w:t>
      </w:r>
    </w:p>
    <w:p>
      <w:pPr>
        <w:pStyle w:val="Normal.0"/>
        <w:numPr>
          <w:ilvl w:val="0"/>
          <w:numId w:val="14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fr-FR"/>
        </w:rPr>
      </w:pP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ves Munkaterv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Alap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Okirat elhelyez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se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jc w:val="lef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Alap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Okiratunk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helyeken van elhelyezve:</w:t>
      </w:r>
    </w:p>
    <w:p>
      <w:pPr>
        <w:pStyle w:val="Normal.0"/>
        <w:numPr>
          <w:ilvl w:val="0"/>
          <w:numId w:val="151"/>
        </w:numPr>
        <w:bidi w:val="0"/>
        <w:ind w:right="0"/>
        <w:jc w:val="left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fenntart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l,</w:t>
      </w:r>
    </w:p>
    <w:p>
      <w:pPr>
        <w:pStyle w:val="Normal.0"/>
        <w:numPr>
          <w:ilvl w:val="0"/>
          <w:numId w:val="151"/>
        </w:numPr>
        <w:bidi w:val="0"/>
        <w:ind w:right="0"/>
        <w:jc w:val="left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m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si alapdokumentumok elhelyez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se</w:t>
      </w:r>
    </w:p>
    <w:p>
      <w:pPr>
        <w:pStyle w:val="Normal.0"/>
        <w:jc w:val="left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numPr>
          <w:ilvl w:val="0"/>
          <w:numId w:val="15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felsorolt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alapdokumentumok 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nos dokumentumk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nt 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feladata.</w:t>
      </w:r>
    </w:p>
    <w:p>
      <w:pPr>
        <w:pStyle w:val="Normal.0"/>
        <w:numPr>
          <w:ilvl w:val="0"/>
          <w:numId w:val="15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Iratt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ri elhelyez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noss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got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tand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az eml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tett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alapdokumentumok kihelyez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helyekre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njen meg:</w:t>
      </w:r>
    </w:p>
    <w:p>
      <w:pPr>
        <w:pStyle w:val="Normal.0"/>
        <w:numPr>
          <w:ilvl w:val="0"/>
          <w:numId w:val="15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fenntart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</w:p>
    <w:p>
      <w:pPr>
        <w:pStyle w:val="Normal.0"/>
        <w:numPr>
          <w:ilvl w:val="0"/>
          <w:numId w:val="15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dokumentumokba betekinthetnek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gusok,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nnyel jogviszonyban nem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is.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koztat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s a Pedag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giai Programr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rmely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rtekezleten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rhetnek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-helyettes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 csoportos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gusokt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numPr>
          <w:ilvl w:val="0"/>
          <w:numId w:val="15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Programmal kapcsolatos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seket a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 ideje alatt 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rki, 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rmikor feltehet 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nek, aki azokra az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n bel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rdemi 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laszt ad. Ennek pontos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pontja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vel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zetes egyeztet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alapj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ker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sra.</w:t>
      </w:r>
    </w:p>
    <w:p>
      <w:pPr>
        <w:pStyle w:val="Normal.0"/>
        <w:numPr>
          <w:ilvl w:val="0"/>
          <w:numId w:val="15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beli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sre, 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beli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koztat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st kaphat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 jogosult szem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lyekt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numPr>
          <w:ilvl w:val="0"/>
          <w:numId w:val="15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sbeli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 ideje alatt 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rmikor beny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jthat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- helyettesnek c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mezve, aki az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n bel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sbeli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koztat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st ny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koztat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n-US"/>
        </w:rPr>
        <w:t>s a H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zirendr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</w:t>
      </w:r>
    </w:p>
    <w:p>
      <w:pPr>
        <w:pStyle w:val="Normal.0"/>
        <w:jc w:val="left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 minden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rtekezleten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adnak a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zirendr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 beiratkoz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kiscsoportos gyermekek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leinek a beiratkoz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skor a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zirend f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solt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nyait -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val -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tadjuk. A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zirend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munkaterv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sen ennek esem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napt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elhelyez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 ker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szob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 is.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Internetes nyilv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pt-PT"/>
        </w:rPr>
        <w:t>noss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gra vonatkoz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feladatok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annak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rendeletei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rja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hogy amennyiben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nynek van honlapja, azon az alapdokumentumok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mit kell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noss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gra hozni.</w:t>
      </w:r>
    </w:p>
    <w:p>
      <w:pPr>
        <w:pStyle w:val="Normal.0"/>
        <w:numPr>
          <w:ilvl w:val="0"/>
          <w:numId w:val="1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229/2012. (VIII.28.) Korm. rendelet 23.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§ </w:t>
      </w:r>
      <w:r>
        <w:rPr>
          <w:rFonts w:ascii="Cambria" w:cs="Cambria" w:hAnsi="Cambria" w:eastAsia="Cambria"/>
          <w:sz w:val="24"/>
          <w:szCs w:val="24"/>
          <w:rtl w:val="0"/>
        </w:rPr>
        <w:t>(1) pontja alapj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a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si-oktat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zz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teli list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 szerepl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dokumentumok</w:t>
      </w:r>
    </w:p>
    <w:p>
      <w:pPr>
        <w:pStyle w:val="Normal.0"/>
        <w:ind w:left="1701" w:firstLine="0"/>
        <w:jc w:val="lef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a) a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 lehet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</w:t>
      </w:r>
    </w:p>
    <w:p>
      <w:pPr>
        <w:pStyle w:val="Normal.0"/>
        <w:ind w:left="1701" w:firstLine="0"/>
        <w:jc w:val="lef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b) a beiratkoz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sra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enged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lyezett csoportok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ma,</w:t>
      </w:r>
    </w:p>
    <w:p>
      <w:pPr>
        <w:pStyle w:val="Normal.0"/>
        <w:ind w:left="1701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c)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feladatot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nyegys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a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j, a tand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j,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 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jfizet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(a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bbiakban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tt: 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j) jogc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az egy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tott 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jak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ket,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adhat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kedvezm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nyeket, bele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rtve a jogosults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gi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ig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nyl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teleket is,</w:t>
      </w:r>
    </w:p>
    <w:p>
      <w:pPr>
        <w:pStyle w:val="Normal.0"/>
        <w:ind w:left="1701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d)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 xml:space="preserve">val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õ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nos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 xml:space="preserve">sait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idej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alapfeladattal kapcsolatos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nos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sokat tartalmaz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ó 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latok,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felsorol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idej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llami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mvev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seinek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nos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sait,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sek, 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latok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nos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sait,</w:t>
      </w:r>
    </w:p>
    <w:p>
      <w:pPr>
        <w:pStyle w:val="Normal.0"/>
        <w:ind w:left="1701" w:firstLine="0"/>
        <w:rPr>
          <w:rStyle w:val="Nincs"/>
          <w:rFonts w:ascii="Cambria" w:cs="Cambria" w:hAnsi="Cambria" w:eastAsia="Cambria"/>
          <w:sz w:val="18"/>
          <w:szCs w:val="18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e)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nyitva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munkaterv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vben, tervezett jelent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sebb rendezv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nyek, esem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pontjait</w:t>
      </w:r>
      <w:r>
        <w:rPr>
          <w:rStyle w:val="Nincs"/>
          <w:rFonts w:ascii="Cambria" w:cs="Cambria" w:hAnsi="Cambria" w:eastAsia="Cambria"/>
          <w:sz w:val="18"/>
          <w:szCs w:val="18"/>
          <w:rtl w:val="0"/>
        </w:rPr>
        <w:t>,</w:t>
      </w:r>
    </w:p>
    <w:p>
      <w:pPr>
        <w:pStyle w:val="Normal.0"/>
        <w:ind w:left="1701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f)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giai-szakmai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sait 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lyes adatok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 megtart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</w:t>
      </w:r>
    </w:p>
    <w:p>
      <w:pPr>
        <w:pStyle w:val="Normal.0"/>
        <w:ind w:left="1701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g) a szervezeti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lyzatot, a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zirendet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programot tartalmazza.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229/2012. (VIII.28.) Korm. rendelet 23.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§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(2) pontja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zz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 lista az (1) bekezd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rozottakon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tartalmazza:</w:t>
      </w:r>
    </w:p>
    <w:p>
      <w:pPr>
        <w:pStyle w:val="Normal.0"/>
        <w:numPr>
          <w:ilvl w:val="0"/>
          <w:numId w:val="1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gusok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t,</w:t>
      </w:r>
    </w:p>
    <w:p>
      <w:pPr>
        <w:pStyle w:val="Normal.0"/>
        <w:numPr>
          <w:ilvl w:val="0"/>
          <w:numId w:val="1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iskolai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ket, szakk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ket, </w:t>
      </w:r>
    </w:p>
    <w:p>
      <w:pPr>
        <w:pStyle w:val="Normal.0"/>
        <w:numPr>
          <w:ilvl w:val="0"/>
          <w:numId w:val="1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dajk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t, a dajk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iskolai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t, szakk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t,</w:t>
      </w:r>
    </w:p>
    <w:p>
      <w:pPr>
        <w:pStyle w:val="Normal.0"/>
        <w:numPr>
          <w:ilvl w:val="0"/>
          <w:numId w:val="161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csoportok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t, az egyes csoportokban a gyermekek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ehhez tartoz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adatokat minden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 szeptember 30-ig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kell adni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honlap 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zott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re.</w:t>
      </w:r>
    </w:p>
    <w:p>
      <w:pPr>
        <w:pStyle w:val="heading 1"/>
        <w:numPr>
          <w:ilvl w:val="0"/>
          <w:numId w:val="162"/>
        </w:numPr>
      </w:pPr>
      <w:r>
        <w:rPr>
          <w:rtl w:val="0"/>
        </w:rPr>
        <w:t>A helyis</w:t>
      </w:r>
      <w:r>
        <w:rPr>
          <w:rtl w:val="0"/>
          <w:lang w:val="fr-FR"/>
        </w:rPr>
        <w:t>é</w:t>
      </w:r>
      <w:r>
        <w:rPr>
          <w:rtl w:val="0"/>
        </w:rPr>
        <w:t>gek haszn</w:t>
      </w:r>
      <w:r>
        <w:rPr>
          <w:rtl w:val="0"/>
        </w:rPr>
        <w:t>á</w:t>
      </w:r>
      <w:r>
        <w:rPr>
          <w:rtl w:val="0"/>
        </w:rPr>
        <w:t>lati rendje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gyermekek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helys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geit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berendez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seit csak feln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gyelete mellett haszn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lhatj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berendez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seit,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zeit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enged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vel lehet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kivinni.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rva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nak ideje alatt a hivatalos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gyek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re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gyeleti rend szerint tart nyitva.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gyeleti rendet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val egyeztetve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rozza meg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azt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alkalmazotti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a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 tudom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ra hozza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zirendje tartalmazza</w:t>
      </w:r>
    </w:p>
    <w:p>
      <w:pPr>
        <w:pStyle w:val="Normal.0"/>
        <w:tabs>
          <w:tab w:val="left" w:pos="720"/>
        </w:tabs>
        <w:ind w:left="1416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helyis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geinek haszn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</w:t>
      </w:r>
    </w:p>
    <w:p>
      <w:pPr>
        <w:pStyle w:val="Normal.0"/>
        <w:tabs>
          <w:tab w:val="left" w:pos="720"/>
        </w:tabs>
        <w:ind w:left="1416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gyermekek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</w:t>
      </w:r>
    </w:p>
    <w:p>
      <w:pPr>
        <w:pStyle w:val="Normal.0"/>
        <w:tabs>
          <w:tab w:val="left" w:pos="720"/>
        </w:tabs>
        <w:ind w:left="1416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tkeztet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doh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lyaira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sokat a magasabb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k.</w:t>
      </w:r>
    </w:p>
    <w:p>
      <w:pPr>
        <w:pStyle w:val="Body Text Indent 3"/>
        <w:ind w:left="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helyis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geit nyitvatart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ben akkor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oly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don haszn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hogy az ne vesz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lyeztesse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get,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 feladatainak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t. Ha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nyi alkalmazott a nyitvatart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l ig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nja venni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helyis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geit, ezt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kell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nyeznie, a haszn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nak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megjel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vel.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helyis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geinek nyitvatart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haszn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indokolt esetben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enged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lyezi.</w:t>
      </w:r>
    </w:p>
    <w:p>
      <w:pPr>
        <w:pStyle w:val="Body Text Indent 3"/>
        <w:ind w:left="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teljes 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letben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udvaron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minden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ly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teles:</w:t>
      </w:r>
    </w:p>
    <w:p>
      <w:pPr>
        <w:pStyle w:val="Body Text Indent 3"/>
        <w:numPr>
          <w:ilvl w:val="0"/>
          <w:numId w:val="164"/>
        </w:numPr>
        <w:bidi w:val="0"/>
        <w:spacing w:after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 tulajdont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deni.</w:t>
      </w:r>
    </w:p>
    <w:p>
      <w:pPr>
        <w:pStyle w:val="Body Text Indent 3"/>
        <w:numPr>
          <w:ilvl w:val="0"/>
          <w:numId w:val="164"/>
        </w:numPr>
        <w:bidi w:val="0"/>
        <w:spacing w:after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berendez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seket rendeltet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sszer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en 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lni.</w:t>
      </w:r>
    </w:p>
    <w:p>
      <w:pPr>
        <w:pStyle w:val="Body Text Indent 3"/>
        <w:numPr>
          <w:ilvl w:val="0"/>
          <w:numId w:val="164"/>
        </w:numPr>
        <w:bidi w:val="0"/>
        <w:spacing w:after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rendj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tisztas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meg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rizni.</w:t>
      </w:r>
    </w:p>
    <w:p>
      <w:pPr>
        <w:pStyle w:val="Body Text Indent 3"/>
        <w:numPr>
          <w:ilvl w:val="0"/>
          <w:numId w:val="164"/>
        </w:numPr>
        <w:bidi w:val="0"/>
        <w:spacing w:after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energi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 xml:space="preserve">val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anyagokkal takar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koskodni.</w:t>
      </w:r>
    </w:p>
    <w:p>
      <w:pPr>
        <w:pStyle w:val="Body Text Indent 3"/>
        <w:numPr>
          <w:ilvl w:val="0"/>
          <w:numId w:val="164"/>
        </w:numPr>
        <w:bidi w:val="0"/>
        <w:spacing w:after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balesetv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el</w:t>
      </w:r>
      <w:r>
        <w:rPr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sok szerint elj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rni.</w:t>
      </w:r>
    </w:p>
    <w:p>
      <w:pPr>
        <w:pStyle w:val="Body Text Indent 3"/>
        <w:numPr>
          <w:ilvl w:val="0"/>
          <w:numId w:val="164"/>
        </w:numPr>
        <w:bidi w:val="0"/>
        <w:spacing w:after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munka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lyokat betartani.</w:t>
      </w:r>
    </w:p>
    <w:p>
      <w:pPr>
        <w:pStyle w:val="Body Text Indent 3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helyis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geiben 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rt, vagy 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rthoz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rsadalmi szervezet nem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dhet.</w:t>
      </w:r>
    </w:p>
    <w:p>
      <w:pPr>
        <w:pStyle w:val="Body Text Indent 3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udvar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gyerekek csak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ill. feln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gyelettel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zkodhatnak</w:t>
      </w:r>
    </w:p>
    <w:p>
      <w:pPr>
        <w:pStyle w:val="Body Text Indent 3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Miut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tadta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a gyermeket, a lehet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legr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videbb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bel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el kell hagyniuk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gyermekkel kapcsolatos minden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terheli. 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heading 1"/>
        <w:numPr>
          <w:ilvl w:val="0"/>
          <w:numId w:val="165"/>
        </w:numPr>
      </w:pPr>
      <w:r>
        <w:rPr>
          <w:rtl w:val="0"/>
        </w:rPr>
        <w:t>Az iratkezel</w:t>
      </w:r>
      <w:r>
        <w:rPr>
          <w:rtl w:val="0"/>
          <w:lang w:val="fr-FR"/>
        </w:rPr>
        <w:t>é</w:t>
      </w:r>
      <w:r>
        <w:rPr>
          <w:rtl w:val="0"/>
        </w:rPr>
        <w:t>s szervezeti rendje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jc w:val="left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szab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lyoz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s c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lja: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iratkezel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gy kell megszervezni,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adatokat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 kell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teni hogy:</w:t>
      </w:r>
    </w:p>
    <w:p>
      <w:pPr>
        <w:pStyle w:val="List Paragraph"/>
        <w:numPr>
          <w:ilvl w:val="0"/>
          <w:numId w:val="1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irat 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tja pontosan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vethet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,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rizhet</w:t>
      </w:r>
      <w:r>
        <w:rPr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Fonts w:ascii="Cambria" w:cs="Cambria" w:hAnsi="Cambria" w:eastAsia="Cambria"/>
          <w:sz w:val="24"/>
          <w:szCs w:val="24"/>
          <w:rtl w:val="0"/>
        </w:rPr>
        <w:t>s visszakereshet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legyen,</w:t>
      </w:r>
    </w:p>
    <w:p>
      <w:pPr>
        <w:pStyle w:val="List Paragraph"/>
        <w:numPr>
          <w:ilvl w:val="0"/>
          <w:numId w:val="167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lja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annak valamennyi szervezeti egys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 rendeltet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sszer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t, feladatainak eredm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nyes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gyors megold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t,</w:t>
      </w:r>
    </w:p>
    <w:p>
      <w:pPr>
        <w:pStyle w:val="List Paragraph"/>
        <w:numPr>
          <w:ilvl w:val="0"/>
          <w:numId w:val="167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az iratt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ri tervben meghat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rozott ideig biztos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tsa az iratok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ps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gben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haszn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lhat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ó 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llapotban val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ó 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a maradand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ó 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iratok lev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ri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tad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t.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gyvitel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gyiratkezel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szervezeti rendje, a fel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gyeletet ell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vezet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</w:p>
    <w:p>
      <w:pPr>
        <w:pStyle w:val="Normal.0"/>
        <w:rPr>
          <w:rFonts w:ascii="Cambria" w:cs="Cambria" w:hAnsi="Cambria" w:eastAsia="Cambria"/>
          <w:sz w:val="23"/>
          <w:szCs w:val="23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feladatok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val kapcsolatos hivatalos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gyek szervez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t,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gyeket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iratkezel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st, valamint ezek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az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bbiak szerint: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vezet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 xml:space="preserve">ti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kiadja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gyviteli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jogosult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rkez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ldem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 felbont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 (ha ezt az fenntartja mag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nak)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jogosult kiadv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nyozni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kijel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li az iratok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it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meghat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rozza az iratok selejtez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nek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s lev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rba 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ld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nek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de-DE"/>
        </w:rPr>
      </w:pPr>
      <w:r>
        <w:rPr>
          <w:rFonts w:ascii="Cambria" w:cs="Cambria" w:hAnsi="Cambria" w:eastAsia="Cambria"/>
          <w:sz w:val="24"/>
          <w:szCs w:val="24"/>
          <w:rtl w:val="0"/>
          <w:lang w:val="de-DE"/>
        </w:rPr>
        <w:t>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rzi, hogy az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lyok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az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 el</w:t>
      </w:r>
      <w:r>
        <w:rPr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sai szerint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njen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figyelemmel 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ri az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lyokat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annak 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ltoz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sainak megfelel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en m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dos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tja az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lyzatot 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tja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rzi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vodatitk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r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rendszergazda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teti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lebonyol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tja az iratt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ri anyag selejtez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s lev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ri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tad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seket kezdem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nyez az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hi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nyoss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gok megsz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ntet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>ben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az iratt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ri anyag 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rosod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 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id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rendk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it-IT"/>
        </w:rPr>
        <w:t>li esem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ny alkalm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val 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zrem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dik a hibaelh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az anyagment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megszervez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sben</w:t>
      </w:r>
    </w:p>
    <w:p>
      <w:pPr>
        <w:pStyle w:val="List Paragraph"/>
        <w:numPr>
          <w:ilvl w:val="0"/>
          <w:numId w:val="169"/>
        </w:numPr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rendszeresen ellen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rzi az ir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it-IT"/>
        </w:rPr>
        <w:t>sa al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tartoz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ó 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gyint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iratkezel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jelen szab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lyzatban foglaltaknak megfelel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t,</w:t>
      </w:r>
    </w:p>
    <w:p>
      <w:pPr>
        <w:pStyle w:val="List Paragraph"/>
        <w:numPr>
          <w:ilvl w:val="0"/>
          <w:numId w:val="169"/>
        </w:numPr>
        <w:suppressAutoHyphens w:val="1"/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informatikai rendszer vonatkoz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ban meghat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rozza az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zemeltet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de-DE"/>
        </w:rPr>
        <w:t xml:space="preserve">ssel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ellen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ssel kapcsolatos munkak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rh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 sz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ges informatikai ismereteket, kijel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li a sz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stechnikai rendszer biztons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gi k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vetelm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nyei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rt felel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s a rendszer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zemeltet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rt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an felel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szem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lyt</w:t>
      </w:r>
    </w:p>
    <w:p>
      <w:pPr>
        <w:pStyle w:val="List Paragraph"/>
        <w:numPr>
          <w:ilvl w:val="0"/>
          <w:numId w:val="169"/>
        </w:numPr>
        <w:suppressAutoHyphens w:val="1"/>
        <w:bidi w:val="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jelen szab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lyzat, valamint a vonatkoz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jogszab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lyok alapj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n ellen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rzi az iratok 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delm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az iratkezel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s rendj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</w:t>
      </w: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numPr>
          <w:ilvl w:val="0"/>
          <w:numId w:val="170"/>
        </w:numPr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r</w:t>
      </w:r>
      <w:r>
        <w:rPr>
          <w:rtl w:val="0"/>
          <w:lang w:val="es-ES_tradnl"/>
        </w:rPr>
        <w:t xml:space="preserve">ó </w:t>
      </w:r>
      <w:r>
        <w:rPr>
          <w:rtl w:val="0"/>
        </w:rPr>
        <w:t>rendelkez</w:t>
      </w:r>
      <w:r>
        <w:rPr>
          <w:rtl w:val="0"/>
          <w:lang w:val="fr-FR"/>
        </w:rPr>
        <w:t>é</w:t>
      </w:r>
      <w:r>
        <w:rPr>
          <w:rtl w:val="0"/>
        </w:rPr>
        <w:t>sek</w:t>
      </w: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szervezeti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 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lete fogadja el, az alkalmazotti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szervezet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figyelembev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vel, amely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hagy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val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lik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lybal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ssel egyidej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leg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veszti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kor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bbi szervezeti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lyzata.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SZMSZ-ben foglalt rendelkez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megtart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valamennyi alkalmazottj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megszeg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ben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zkedhet.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lata: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nt, illetve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dos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sa: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re, kezdem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nyezheti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let,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KT eln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Az SZMSZ nyilv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pt-PT"/>
        </w:rPr>
        <w:t>noss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ga:</w:t>
      </w:r>
    </w:p>
    <w:p>
      <w:pPr>
        <w:pStyle w:val="Normal.0"/>
        <w:numPr>
          <w:ilvl w:val="0"/>
          <w:numId w:val="17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lyba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pett SZMSZ-t meg kell ismertetni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minden alkalmazottj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val, valamint azokkal, akik kapcsolatba ker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lnek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 xml:space="preserve">val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rozott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rben 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k helyis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geit.</w:t>
      </w:r>
    </w:p>
    <w:p>
      <w:pPr>
        <w:pStyle w:val="Normal.0"/>
        <w:numPr>
          <w:ilvl w:val="0"/>
          <w:numId w:val="17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SZMSZ-ben foglaltakr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ket is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koztatni kell.</w:t>
      </w:r>
    </w:p>
    <w:p>
      <w:pPr>
        <w:pStyle w:val="Normal.0"/>
        <w:numPr>
          <w:ilvl w:val="0"/>
          <w:numId w:val="17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hozz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f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rhet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jelen 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lyzat tartalmazza.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jc w:val="left"/>
      </w:pP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</w:rPr>
        <w:br w:type="page"/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2"/>
          <w:szCs w:val="22"/>
        </w:rPr>
      </w:pP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</w:rPr>
        <w:t>Z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  <w:lang w:val="de-DE"/>
        </w:rPr>
        <w:t>RAD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</w:rPr>
        <w:t>K</w:t>
      </w:r>
    </w:p>
    <w:p>
      <w:pPr>
        <w:pStyle w:val="Normal.0"/>
        <w:rPr>
          <w:rFonts w:ascii="Cambria" w:cs="Cambria" w:hAnsi="Cambria" w:eastAsia="Cambria"/>
          <w:sz w:val="22"/>
          <w:szCs w:val="22"/>
        </w:rPr>
      </w:pP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K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í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tette: 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…………………………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..</w:t>
        <w:tab/>
        <w:tab/>
        <w:tab/>
        <w:tab/>
        <w:t>2016.09.01.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ab/>
        <w:t xml:space="preserve">               ó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vodavezet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ő</w:t>
      </w:r>
    </w:p>
    <w:p>
      <w:pPr>
        <w:pStyle w:val="Normal.0"/>
        <w:rPr>
          <w:rFonts w:ascii="Cambria" w:cs="Cambria" w:hAnsi="Cambria" w:eastAsia="Cambria"/>
          <w:sz w:val="22"/>
          <w:szCs w:val="22"/>
        </w:rPr>
      </w:pPr>
    </w:p>
    <w:p>
      <w:pPr>
        <w:pStyle w:val="Normal.0"/>
        <w:jc w:val="center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Ph.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2"/>
          <w:szCs w:val="22"/>
        </w:rPr>
      </w:pP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</w:rPr>
        <w:t>Nyilatkozatok</w:t>
      </w:r>
    </w:p>
    <w:p>
      <w:pPr>
        <w:pStyle w:val="Normal.0"/>
        <w:rPr>
          <w:rFonts w:ascii="Cambria" w:cs="Cambria" w:hAnsi="Cambria" w:eastAsia="Cambria"/>
          <w:sz w:val="22"/>
          <w:szCs w:val="22"/>
        </w:rPr>
      </w:pP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</w:rPr>
        <w:t>A sz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</w:rPr>
        <w:t>l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</w:rPr>
        <w:t>i k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</w:rPr>
        <w:t>pviselet,</w:t>
      </w:r>
      <w:r>
        <w:rPr>
          <w:rStyle w:val="Nincs"/>
          <w:rFonts w:ascii="Cambria" w:cs="Cambria" w:hAnsi="Cambria" w:eastAsia="Cambria"/>
          <w:i w:val="1"/>
          <w:iCs w:val="1"/>
          <w:sz w:val="22"/>
          <w:szCs w:val="22"/>
          <w:rtl w:val="0"/>
        </w:rPr>
        <w:t xml:space="preserve"> 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a</w:t>
      </w:r>
      <w:r>
        <w:rPr>
          <w:rStyle w:val="Nincs"/>
          <w:rFonts w:ascii="Cambria" w:cs="Cambria" w:hAnsi="Cambria" w:eastAsia="Cambria"/>
          <w:i w:val="1"/>
          <w:iCs w:val="1"/>
          <w:sz w:val="22"/>
          <w:szCs w:val="22"/>
          <w:rtl w:val="0"/>
        </w:rPr>
        <w:t xml:space="preserve"> 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Csepered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voda SzMSz-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nek elfogad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hoz magasabb jogszab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lyban meghat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rozott k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rd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sek rendelkez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hez (a dokumentumok nyilv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pt-PT"/>
        </w:rPr>
        <w:t>noss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g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nak biztos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í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sa, az int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zm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ny, 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j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koztat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si k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telezetts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ge, valamint a gyermekek adatainak kezel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vel kapcsolatban) a v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lem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nyez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si jog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t korl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toz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 n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lk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ü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l, a jogszab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lyban meghat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rozott hat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rid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biztos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í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val gyakorolta. A dokumentummal kapcsolatban ellenvet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st nem fogalmazott meg.</w:t>
      </w:r>
    </w:p>
    <w:p>
      <w:pPr>
        <w:pStyle w:val="Normal.0"/>
        <w:tabs>
          <w:tab w:val="left" w:pos="3420"/>
        </w:tabs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Kelt: 2016 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 szeptember h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01. napj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tabs>
          <w:tab w:val="left" w:pos="3420"/>
        </w:tabs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3420"/>
        </w:tabs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ab/>
        <w:t>…………………………………………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ab/>
        <w:t xml:space="preserve"> A sz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szervezet eln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ke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Csepered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Ó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 Szervezeti 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 M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si Szab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lyzatot elfogadta. Az elfogad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a nevel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test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let k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pvisel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az al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bbiakban hiteles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sukkal tan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tj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</w:t>
        <w:tab/>
        <w:tab/>
        <w:t>……………………………………………</w:t>
      </w:r>
    </w:p>
    <w:p>
      <w:pPr>
        <w:pStyle w:val="Normal.0"/>
        <w:ind w:firstLine="708"/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nevel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test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let k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pvisel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</w:t>
        <w:tab/>
        <w:tab/>
        <w:tab/>
        <w:tab/>
        <w:t>nevel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test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let k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pvisel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</w:t>
      </w:r>
    </w:p>
    <w:p>
      <w:pPr>
        <w:pStyle w:val="Normal.0"/>
        <w:ind w:firstLine="708"/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708"/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Kelt: 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Szentendre , 2016. szeptember.01.</w:t>
      </w:r>
    </w:p>
    <w:p>
      <w:pPr>
        <w:pStyle w:val="Normal.0"/>
        <w:rPr>
          <w:rFonts w:ascii="Cambria" w:cs="Cambria" w:hAnsi="Cambria" w:eastAsia="Cambria"/>
          <w:sz w:val="22"/>
          <w:szCs w:val="22"/>
        </w:rPr>
      </w:pPr>
    </w:p>
    <w:p>
      <w:pPr>
        <w:pStyle w:val="Normal.0"/>
        <w:tabs>
          <w:tab w:val="left" w:pos="3600"/>
        </w:tabs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3600"/>
        </w:tabs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>……………………………………………</w:t>
      </w:r>
    </w:p>
    <w:p>
      <w:pPr>
        <w:pStyle w:val="Normal.0"/>
        <w:tabs>
          <w:tab w:val="left" w:pos="3600"/>
        </w:tabs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ab/>
        <w:tab/>
        <w:tab/>
        <w:tab/>
        <w:tab/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ő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>Ph</w:t>
      </w:r>
    </w:p>
    <w:p>
      <w:pPr>
        <w:pStyle w:val="Normal.0"/>
        <w:rPr>
          <w:rFonts w:ascii="Cambria" w:cs="Cambria" w:hAnsi="Cambria" w:eastAsia="Cambria"/>
          <w:sz w:val="22"/>
          <w:szCs w:val="22"/>
        </w:rPr>
      </w:pP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 xml:space="preserve">Az elfogadott szervezeti 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 m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ű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k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d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si szab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lyzat kihirdet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nek napja: 2016.09.01.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2"/>
          <w:szCs w:val="22"/>
        </w:rPr>
      </w:pP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  <w:lang w:val="sv-SE"/>
        </w:rPr>
        <w:t>Mell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2"/>
          <w:szCs w:val="22"/>
          <w:rtl w:val="0"/>
        </w:rPr>
        <w:t>kletek: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1. Munkak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í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r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 mint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k</w:t>
      </w:r>
    </w:p>
    <w:p>
      <w:pPr>
        <w:pStyle w:val="Normal.0"/>
        <w:rPr>
          <w:rStyle w:val="Nincs"/>
          <w:rFonts w:ascii="Cambria" w:cs="Cambria" w:hAnsi="Cambria" w:eastAsia="Cambria"/>
          <w:sz w:val="22"/>
          <w:szCs w:val="22"/>
        </w:rPr>
      </w:pP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2. Adatkezel</w:t>
      </w:r>
      <w:r>
        <w:rPr>
          <w:rStyle w:val="Nincs"/>
          <w:rFonts w:ascii="Cambria" w:cs="Cambria" w:hAnsi="Cambria" w:eastAsia="Cambria"/>
          <w:sz w:val="22"/>
          <w:szCs w:val="22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si szab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á</w:t>
      </w:r>
      <w:r>
        <w:rPr>
          <w:rStyle w:val="Nincs"/>
          <w:rFonts w:ascii="Cambria" w:cs="Cambria" w:hAnsi="Cambria" w:eastAsia="Cambria"/>
          <w:sz w:val="22"/>
          <w:szCs w:val="22"/>
          <w:rtl w:val="0"/>
        </w:rPr>
        <w:t>lyzat</w:t>
      </w:r>
    </w:p>
    <w:p>
      <w:pPr>
        <w:pStyle w:val="Normal.0"/>
        <w:rPr>
          <w:rFonts w:ascii="Cambria" w:cs="Cambria" w:hAnsi="Cambria" w:eastAsia="Cambria"/>
          <w:sz w:val="22"/>
          <w:szCs w:val="22"/>
        </w:rPr>
      </w:pPr>
    </w:p>
    <w:p>
      <w:pPr>
        <w:pStyle w:val="Normal.0"/>
        <w:jc w:val="left"/>
      </w:pPr>
      <w:r>
        <w:rPr>
          <w:rStyle w:val="Nincs"/>
          <w:rFonts w:ascii="Cambria" w:cs="Cambria" w:hAnsi="Cambria" w:eastAsia="Cambria"/>
          <w:sz w:val="22"/>
          <w:szCs w:val="22"/>
        </w:rPr>
        <w:br w:type="page"/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Style w:val="Nincs"/>
          <w:rFonts w:ascii="Cambria" w:cs="Cambria" w:hAnsi="Cambria" w:eastAsia="Cambria"/>
          <w:b w:val="1"/>
          <w:bCs w:val="1"/>
          <w:sz w:val="44"/>
          <w:szCs w:val="44"/>
        </w:rPr>
      </w:pP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de-DE"/>
        </w:rPr>
        <w:t>A CSEPERED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de-DE"/>
        </w:rPr>
        <w:t>VODA</w:t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32"/>
          <w:szCs w:val="32"/>
        </w:rPr>
      </w:pPr>
    </w:p>
    <w:p>
      <w:pPr>
        <w:pStyle w:val="Normal.0"/>
        <w:jc w:val="center"/>
        <w:rPr>
          <w:rStyle w:val="Nincs"/>
          <w:rFonts w:ascii="Cambria" w:cs="Cambria" w:hAnsi="Cambria" w:eastAsia="Cambria"/>
          <w:b w:val="1"/>
          <w:bCs w:val="1"/>
          <w:sz w:val="40"/>
          <w:szCs w:val="40"/>
        </w:rPr>
      </w:pPr>
      <w:r>
        <w:rPr>
          <w:rStyle w:val="Nincs"/>
          <w:rFonts w:ascii="Cambria" w:cs="Cambria" w:hAnsi="Cambria" w:eastAsia="Cambria"/>
          <w:b w:val="1"/>
          <w:bCs w:val="1"/>
          <w:sz w:val="40"/>
          <w:szCs w:val="40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40"/>
          <w:szCs w:val="40"/>
          <w:rtl w:val="0"/>
        </w:rPr>
        <w:t>ltal</w:t>
      </w:r>
      <w:r>
        <w:rPr>
          <w:rStyle w:val="Nincs"/>
          <w:rFonts w:ascii="Cambria" w:cs="Cambria" w:hAnsi="Cambria" w:eastAsia="Cambria"/>
          <w:b w:val="1"/>
          <w:bCs w:val="1"/>
          <w:sz w:val="40"/>
          <w:szCs w:val="40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40"/>
          <w:szCs w:val="40"/>
          <w:rtl w:val="0"/>
        </w:rPr>
        <w:t>nos munkak</w:t>
      </w:r>
      <w:r>
        <w:rPr>
          <w:rStyle w:val="Nincs"/>
          <w:rFonts w:ascii="Cambria" w:cs="Cambria" w:hAnsi="Cambria" w:eastAsia="Cambria"/>
          <w:b w:val="1"/>
          <w:bCs w:val="1"/>
          <w:sz w:val="40"/>
          <w:szCs w:val="40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40"/>
          <w:szCs w:val="40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b w:val="1"/>
          <w:bCs w:val="1"/>
          <w:sz w:val="40"/>
          <w:szCs w:val="40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40"/>
          <w:szCs w:val="40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40"/>
          <w:szCs w:val="40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40"/>
          <w:szCs w:val="40"/>
          <w:rtl w:val="0"/>
        </w:rPr>
        <w:t>sok</w:t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0"/>
          <w:szCs w:val="40"/>
        </w:rPr>
      </w:pPr>
    </w:p>
    <w:p>
      <w:pPr>
        <w:pStyle w:val="Normal (Web)"/>
        <w:rPr>
          <w:rStyle w:val="Nincs"/>
          <w:rFonts w:ascii="Cambria" w:cs="Cambria" w:hAnsi="Cambria" w:eastAsia="Cambria"/>
          <w:b w:val="1"/>
          <w:bCs w:val="1"/>
          <w:spacing w:val="0"/>
        </w:rPr>
      </w:pPr>
    </w:p>
    <w:p>
      <w:pPr>
        <w:pStyle w:val="TOC Heading"/>
      </w:pPr>
      <w:r>
        <w:br w:type="page"/>
      </w:r>
    </w:p>
    <w:p>
      <w:pPr>
        <w:pStyle w:val="TOC Heading"/>
      </w:pPr>
      <w:r>
        <w:rPr>
          <w:rtl w:val="0"/>
        </w:rPr>
        <w:t xml:space="preserve"> </w:t>
      </w:r>
    </w:p>
    <w:p>
      <w:pPr>
        <w:pStyle w:val="heading 1"/>
        <w:tabs>
          <w:tab w:val="right" w:pos="9046" w:leader="dot"/>
        </w:tabs>
        <w:ind w:left="432" w:hanging="432"/>
        <w:jc w:val="center"/>
      </w:pPr>
      <w:r>
        <w:rPr>
          <w:rStyle w:val="Nincs"/>
          <w:sz w:val="32"/>
          <w:szCs w:val="32"/>
          <w:rtl w:val="0"/>
        </w:rPr>
        <w:t>Vezet</w:t>
      </w:r>
      <w:r>
        <w:rPr>
          <w:rStyle w:val="Nincs"/>
          <w:sz w:val="32"/>
          <w:szCs w:val="32"/>
          <w:rtl w:val="0"/>
        </w:rPr>
        <w:t>ő ó</w:t>
      </w:r>
      <w:r>
        <w:rPr>
          <w:rStyle w:val="Nincs"/>
          <w:sz w:val="32"/>
          <w:szCs w:val="32"/>
          <w:rtl w:val="0"/>
        </w:rPr>
        <w:t>v</w:t>
      </w:r>
      <w:r>
        <w:rPr>
          <w:rStyle w:val="Nincs"/>
          <w:sz w:val="32"/>
          <w:szCs w:val="32"/>
          <w:rtl w:val="0"/>
          <w:lang w:val="es-ES_tradnl"/>
        </w:rPr>
        <w:t>ó</w:t>
      </w:r>
      <w:r>
        <w:rPr>
          <w:rStyle w:val="Nincs"/>
          <w:sz w:val="32"/>
          <w:szCs w:val="32"/>
          <w:rtl w:val="0"/>
        </w:rPr>
        <w:t>n</w:t>
      </w:r>
      <w:r>
        <w:rPr>
          <w:rStyle w:val="Nincs"/>
          <w:sz w:val="32"/>
          <w:szCs w:val="32"/>
          <w:rtl w:val="0"/>
        </w:rPr>
        <w:t xml:space="preserve">ő </w:t>
      </w:r>
      <w:r>
        <w:rPr>
          <w:rStyle w:val="Nincs"/>
          <w:sz w:val="32"/>
          <w:szCs w:val="32"/>
          <w:rtl w:val="0"/>
        </w:rPr>
        <w:t>munkak</w:t>
      </w:r>
      <w:r>
        <w:rPr>
          <w:rStyle w:val="Nincs"/>
          <w:sz w:val="32"/>
          <w:szCs w:val="32"/>
          <w:rtl w:val="0"/>
          <w:lang w:val="sv-SE"/>
        </w:rPr>
        <w:t>ö</w:t>
      </w:r>
      <w:r>
        <w:rPr>
          <w:rStyle w:val="Nincs"/>
          <w:sz w:val="32"/>
          <w:szCs w:val="32"/>
          <w:rtl w:val="0"/>
          <w:lang w:val="it-IT"/>
        </w:rPr>
        <w:t>ri le</w:t>
      </w:r>
      <w:r>
        <w:rPr>
          <w:rStyle w:val="Nincs"/>
          <w:sz w:val="32"/>
          <w:szCs w:val="32"/>
          <w:rtl w:val="0"/>
        </w:rPr>
        <w:t>í</w:t>
      </w:r>
      <w:r>
        <w:rPr>
          <w:rStyle w:val="Nincs"/>
          <w:sz w:val="32"/>
          <w:szCs w:val="32"/>
          <w:rtl w:val="0"/>
        </w:rPr>
        <w:t>r</w:t>
      </w:r>
      <w:r>
        <w:rPr>
          <w:rStyle w:val="Nincs"/>
          <w:sz w:val="32"/>
          <w:szCs w:val="32"/>
          <w:rtl w:val="0"/>
        </w:rPr>
        <w:t>á</w:t>
      </w:r>
      <w:r>
        <w:rPr>
          <w:rStyle w:val="Nincs"/>
          <w:sz w:val="32"/>
          <w:szCs w:val="32"/>
          <w:rtl w:val="0"/>
        </w:rPr>
        <w:t>sa</w:t>
      </w:r>
    </w:p>
    <w:p>
      <w:pPr>
        <w:pStyle w:val="Normal.0"/>
        <w:jc w:val="center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megnevez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se: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ja: a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Egyes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eln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Helyettese: 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ri feladatokban foglaltak szerint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egy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helye: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(2000 Szentendre, Pann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nia u. 34.)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: napi nyolc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(k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ma heti 12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ra)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ges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g: Fels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fok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diploma, valamint a posztgradu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lis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Szemin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rium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ki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tott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i tan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s 5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szakmai gyakorlat.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 feladatai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feladatait a 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sen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ezen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el.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hivatalos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je, egyszem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get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llalva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rt.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jogosult egyes feladatokat 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lyes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megtart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mellett,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-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ltala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zott - munkat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ra, illetve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kre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truh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zni, azokat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grehajtatni,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monk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rni.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1. 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i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szabads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guknak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en, teljes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ggel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st 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Program helyi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ltozata szerint.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csoporttal illetve az egyes gyermekekkel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foglalkoz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 bele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rtend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tellel kapcsolatos valamennyi tennival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(felv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teli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kapcsolatfelv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 a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dokkal,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ges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 besz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lget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levezet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annak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a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tel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a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dok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se, a csoport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stb.),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gyermek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gbe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beszoktat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gyermek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megnyugtat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„á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” 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jabb csoportj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illetve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leinek bevezet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se a waldorf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 alapjaiba, felk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az iskolai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gbe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bbl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iskol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kkal a gyermek iskolai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tele, iskol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a waldorf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 szellem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ben, 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Programnak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teljes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get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llal a csoporttal, illetve annak 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rmely tagj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val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sig terjed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teljes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szak alatt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gyermekek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re,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baleset-megel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feladata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 egyben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kialak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illetve probl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tkeres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gyermekek jav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szem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tartva: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rendszeres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estek megtart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togat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sok,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ni besz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lget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nok szervez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vel.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feladata sikeres 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dik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 xml:space="preserve">k illetve 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rendszer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helyi, region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lis, 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gos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nemzetk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zi szinten,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orvos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euritmist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val illetve 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gyeuritmist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iskolai tan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rokkal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netek,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nnepek, programok egyeztet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ben, iskolai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tel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ben,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gokkal,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szaktan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kkal.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ges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seken rendszeresen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szt vesz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terve szerint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ban: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helyi, region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lis, 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gos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nemzetk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zi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konferenci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szakmai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Szemin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rium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kurzusok 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se (Waldorf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-tov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s, mentork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s),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gyermekv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szakk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s. 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2.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gyelet,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gyvitel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foly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ja, valamint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rzi ezen folyamatot.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,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gium akt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zrem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terv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tagjainak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figyelembe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ve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gium javaslatait, szempontjait.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tja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foly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 anyagi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teleket,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giummal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gazdas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ssel konzult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lva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az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jogosults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val.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sen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telekben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illetve 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megszerezve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lhet e jogosults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nek,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nt, levezet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eln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ki, moder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tori szerepk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van a pedagogus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gium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vetelein, a konferenci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kon.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ti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leti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seket,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rozatokat s nyomon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veti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sukat.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let probl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mamegold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nyeket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gyermekek rendszeres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gyi 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megszervez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rt, valamint a gyermek-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ifj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feladatok megszervez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ill.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Gondoskodik 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lyok, fels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 szervek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rozatainak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SzMSz-ben foglaltak szerint gyakorolja.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tja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rzi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gyviteli 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adminisztrat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telek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gium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seir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koztatja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ket,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 annak egyet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rendszeresen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koztatja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probl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rhet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feladatok megold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ges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get,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mogat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st.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val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gium f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vente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janu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rban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niusban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mol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tart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l. </w:t>
      </w:r>
    </w:p>
    <w:p>
      <w:pPr>
        <w:pStyle w:val="heading 1"/>
        <w:ind w:left="432" w:firstLine="0"/>
        <w:jc w:val="center"/>
      </w:pPr>
      <w:r>
        <w:rPr>
          <w:rStyle w:val="Nincs"/>
          <w:sz w:val="24"/>
          <w:szCs w:val="24"/>
        </w:rPr>
        <w:br w:type="page"/>
      </w:r>
    </w:p>
    <w:p>
      <w:pPr>
        <w:pStyle w:val="heading 1"/>
        <w:ind w:left="432" w:firstLine="0"/>
        <w:jc w:val="center"/>
        <w:rPr>
          <w:rStyle w:val="Nincs"/>
          <w:sz w:val="24"/>
          <w:szCs w:val="24"/>
        </w:rPr>
      </w:pPr>
      <w:r>
        <w:rPr>
          <w:rtl w:val="0"/>
        </w:rPr>
        <w:t>Ó</w:t>
      </w:r>
      <w:r>
        <w:rPr>
          <w:rtl w:val="0"/>
        </w:rPr>
        <w:t>v</w:t>
      </w:r>
      <w:r>
        <w:rPr>
          <w:rtl w:val="0"/>
          <w:lang w:val="es-ES_tradnl"/>
        </w:rPr>
        <w:t>ó</w:t>
      </w:r>
      <w:r>
        <w:rPr>
          <w:rtl w:val="0"/>
        </w:rPr>
        <w:t>n</w:t>
      </w:r>
      <w:r>
        <w:rPr>
          <w:rtl w:val="0"/>
        </w:rPr>
        <w:t xml:space="preserve">ő </w:t>
      </w:r>
      <w:r>
        <w:rPr>
          <w:rtl w:val="0"/>
        </w:rPr>
        <w:t>munkak</w:t>
      </w:r>
      <w:r>
        <w:rPr>
          <w:rtl w:val="0"/>
          <w:lang w:val="sv-SE"/>
        </w:rPr>
        <w:t>ö</w:t>
      </w:r>
      <w:r>
        <w:rPr>
          <w:rtl w:val="0"/>
          <w:lang w:val="it-IT"/>
        </w:rPr>
        <w:t>ri le</w:t>
      </w:r>
      <w:r>
        <w:rPr>
          <w:rtl w:val="0"/>
        </w:rPr>
        <w:t>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sa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Helyettese: a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helye: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(2000 Szentendre , Pann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nia u.34.)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: napi nyolc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ra, ebb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gyerekek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tt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tt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6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ges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g: Fels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fok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diploma, valamint a posztgradu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lis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Szemin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rium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ki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tott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i tan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ri feladatai: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i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szabads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guknak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en, teljes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ggel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st 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Program helyi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ltozata szerint.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csoporttal illetve az egyes gyermekekkel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foglalkoz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 bele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rtend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tellel kapcsolatos valamennyi tennival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(felv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teli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kapcsolatfelv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 a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dokkal,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ges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teli besz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lget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levezet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annak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a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tel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a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dok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se, a csoport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stb.),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gyermek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gbe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beszoktat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gyermek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megnyugtat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„á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” 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jabb csoportj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illetve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leinek bevezet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se a waldorf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 alapjaiba, felk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az iskolai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gbe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bbl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iskol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kkal a gyermek iskolai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tele, iskol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k a waldorf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 szellem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ben, 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Programnak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teljes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get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llalnak a csoporttal, illetve annak 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rmely tagj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val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sig terjed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teljes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szak alatt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gyermekek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re,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baleset-megel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feladata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 egyben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kialak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illetve probl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tkeres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gyermekek jav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szem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tartva: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rendszeres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estek megtart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togat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sok,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ni besz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lget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nok szervez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vel.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dnek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ben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gium heti konferenci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SzMSz-ben foglalt feladatok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val,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re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javaslatt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tellel,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 magyarorsz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adapt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 munkaterv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kidolgoz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terv javaslat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csoport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kapcsolatos adminisztr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hospit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feladatuk sikeres 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sre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dnek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gium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ivel,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 xml:space="preserve">k illetve 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rendszer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helyi, region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lis, 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gos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nemzetk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zi szinten,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orvos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euritmist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val illetve 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gyeuritmist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iskolai tan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rokkal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netek,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nnepek, programok egyeztet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ben, iskolai felv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tel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ben,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gokkal,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szaktan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kkal.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ges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seken rendszeresen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szt vesznek -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terve szerint -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ban: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helyi, region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lis, 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gos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nemzetk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zi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konferenci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szakmai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a 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Szemin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rium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kurzusok 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se (Waldorf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-tov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s, mentork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s),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gyermekv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szakk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s. 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fenti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Munkaszerz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Szervezeti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pzi.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1"/>
        <w:ind w:left="432" w:hanging="432"/>
        <w:jc w:val="center"/>
      </w:pPr>
      <w:r>
        <w:br w:type="page"/>
      </w:r>
    </w:p>
    <w:p>
      <w:pPr>
        <w:pStyle w:val="heading 1"/>
        <w:ind w:left="432" w:hanging="432"/>
        <w:jc w:val="center"/>
      </w:pP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</w:rPr>
        <w:t>lut</w:t>
      </w:r>
      <w:r>
        <w:rPr>
          <w:rtl w:val="0"/>
        </w:rPr>
        <w:t>á</w:t>
      </w:r>
      <w:r>
        <w:rPr>
          <w:rtl w:val="0"/>
          <w:lang w:val="pt-PT"/>
        </w:rPr>
        <w:t xml:space="preserve">nos </w:t>
      </w:r>
      <w:r>
        <w:rPr>
          <w:rtl w:val="0"/>
          <w:lang w:val="es-ES_tradnl"/>
        </w:rPr>
        <w:t>ó</w:t>
      </w:r>
      <w:r>
        <w:rPr>
          <w:rtl w:val="0"/>
        </w:rPr>
        <w:t>v</w:t>
      </w:r>
      <w:r>
        <w:rPr>
          <w:rtl w:val="0"/>
          <w:lang w:val="es-ES_tradnl"/>
        </w:rPr>
        <w:t>ó</w:t>
      </w:r>
      <w:r>
        <w:rPr>
          <w:rtl w:val="0"/>
        </w:rPr>
        <w:t>n</w:t>
      </w:r>
      <w:r>
        <w:rPr>
          <w:rtl w:val="0"/>
        </w:rPr>
        <w:t xml:space="preserve">ő </w:t>
      </w:r>
      <w:r>
        <w:rPr>
          <w:rtl w:val="0"/>
        </w:rPr>
        <w:t>munkak</w:t>
      </w:r>
      <w:r>
        <w:rPr>
          <w:rtl w:val="0"/>
          <w:lang w:val="sv-SE"/>
        </w:rPr>
        <w:t>ö</w:t>
      </w:r>
      <w:r>
        <w:rPr>
          <w:rtl w:val="0"/>
          <w:lang w:val="it-IT"/>
        </w:rPr>
        <w:t>ri le</w:t>
      </w:r>
      <w:r>
        <w:rPr>
          <w:rtl w:val="0"/>
        </w:rPr>
        <w:t>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sa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:heti 40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Napi gyerekek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tt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munkaid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:6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ra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Munkarend: naponta 10.30-16.30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fennmarad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heti 10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munkaidej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hetenk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 xml:space="preserve">nt 1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konferenciamunk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ra, valamint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gium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napi 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nnepek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re, a munkad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nokon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gzett 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gekre, illetve a havonta megtartott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esteken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telre ford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tartalmi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egyik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dve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vesz a gyermekcsoport udvari szabad 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gyerekek levetk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gzi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vissza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a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ni pihen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teleinek kialak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t(fekhelyek kialak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gyaz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s).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eb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ve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a gyerekek alv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tti gondoz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a gyerekek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a nyugodt pihen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st, alv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st.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ti az uzsonn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Miut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hazamennek a gyerekek rendet rak, majd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ti a csoportszob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snapi 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gekhez, a megadott rendben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sszetolja az asztalokat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kik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ti az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ket, anyagokat.(h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-fest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kedd-keny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szerda-gyapj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p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cs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k-gyurm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s,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ntek-rajz)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snap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nnepnek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don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kkel rendezi be a termet.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vel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giummal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dve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szt vesz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nnepek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ben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anyagbeszerz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illetve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elk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 a gyerekcsoportot kir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ndul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sok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alkalm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val.</w:t>
      </w:r>
    </w:p>
    <w:tbl>
      <w:tblPr>
        <w:tblW w:w="97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84"/>
        <w:gridCol w:w="2814"/>
        <w:gridCol w:w="690"/>
        <w:gridCol w:w="1260"/>
        <w:gridCol w:w="3678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D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lel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ő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tt, d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lut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n</w:t>
            </w:r>
          </w:p>
        </w:tc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Napi tev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kenys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nl-NL"/>
              </w:rPr>
              <w:t>gek</w:t>
            </w:r>
          </w:p>
        </w:tc>
        <w:tc>
          <w:tcPr>
            <w:tcW w:type="dxa" w:w="69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nl-NL"/>
              </w:rPr>
              <w:t>Heti tev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kenys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gek (melyek el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ő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sz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í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rt felel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ő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s)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11.30-12.15</w:t>
            </w:r>
          </w:p>
        </w:tc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szabad j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 az udvaron</w:t>
            </w:r>
          </w:p>
        </w:tc>
        <w:tc>
          <w:tcPr>
            <w:tcW w:type="dxa" w:w="69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h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tf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ő</w:t>
            </w:r>
          </w:p>
        </w:tc>
        <w:tc>
          <w:tcPr>
            <w:tcW w:type="dxa" w:w="3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gyapj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ú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nl-NL"/>
              </w:rPr>
              <w:t>p k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sz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í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12.15-13.00</w:t>
            </w:r>
          </w:p>
        </w:tc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lt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ztet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 xml:space="preserve">s, az 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lt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z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 xml:space="preserve">ő 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rendj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nek vissza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ll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í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sa</w:t>
            </w:r>
          </w:p>
        </w:tc>
        <w:tc>
          <w:tcPr>
            <w:tcW w:type="dxa" w:w="69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kedd</w:t>
            </w:r>
          </w:p>
        </w:tc>
        <w:tc>
          <w:tcPr>
            <w:tcW w:type="dxa" w:w="3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rajz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13.00-13.30</w:t>
            </w:r>
          </w:p>
        </w:tc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fekhelyek kialak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í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 xml:space="preserve">sa, 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gyaz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</w:t>
            </w:r>
          </w:p>
        </w:tc>
        <w:tc>
          <w:tcPr>
            <w:tcW w:type="dxa" w:w="69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szerda</w:t>
            </w:r>
          </w:p>
        </w:tc>
        <w:tc>
          <w:tcPr>
            <w:tcW w:type="dxa" w:w="3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gyurma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13.00-13.45</w:t>
            </w:r>
          </w:p>
        </w:tc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gondoz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si tev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kenys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g (fogmos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s, felk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sz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ü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l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 a pihen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sre)</w:t>
            </w:r>
          </w:p>
        </w:tc>
        <w:tc>
          <w:tcPr>
            <w:tcW w:type="dxa" w:w="69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cs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ü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rt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</w:t>
            </w:r>
          </w:p>
        </w:tc>
        <w:tc>
          <w:tcPr>
            <w:tcW w:type="dxa" w:w="3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keny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rs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ü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13.45-15.15</w:t>
            </w:r>
          </w:p>
        </w:tc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csendes pihen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ő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da-DK"/>
              </w:rPr>
              <w:t>, alv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</w:t>
            </w:r>
          </w:p>
        </w:tc>
        <w:tc>
          <w:tcPr>
            <w:tcW w:type="dxa" w:w="69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p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ntek</w:t>
            </w:r>
          </w:p>
        </w:tc>
        <w:tc>
          <w:tcPr>
            <w:tcW w:type="dxa" w:w="3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fest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15.15-15.30</w:t>
            </w:r>
          </w:p>
        </w:tc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uzsonna</w:t>
            </w:r>
          </w:p>
        </w:tc>
        <w:tc>
          <w:tcPr>
            <w:tcW w:type="dxa" w:w="69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15.30-16.00</w:t>
            </w:r>
          </w:p>
        </w:tc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szabad j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 az udvaron, am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í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g hazamennek a gyerekek</w:t>
            </w:r>
          </w:p>
        </w:tc>
        <w:tc>
          <w:tcPr>
            <w:tcW w:type="dxa" w:w="69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1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16.00-16.30</w:t>
            </w:r>
          </w:p>
        </w:tc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a k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vetkez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 xml:space="preserve">ő 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napi tev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kenys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gek el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ő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k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sz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í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t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se</w:t>
            </w:r>
          </w:p>
        </w:tc>
        <w:tc>
          <w:tcPr>
            <w:tcW w:type="dxa" w:w="69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Style w:val="Nincs"/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nos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rh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 kapcsol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gei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Szt. Mih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ly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szak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Feladatok: 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zazs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k varr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s, pap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tors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gpr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ba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Szt.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rton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Feladatok:apr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nes levelek 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se,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dobozok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se,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mogyor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kal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rpe 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se,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rpevarr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Szt.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rton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nnep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Feladatok: Szt Mikl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se,zs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kok varr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sa,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se,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zeskal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 lovacsk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aranykoron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aranydi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adventi koszor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adventi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vszakasztal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sben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zrem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 xml:space="preserve">Advent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Feladatok: gyapj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angyalka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se,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Dec.14.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ntek: feln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adventi kert berendez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n, este adventi kert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Dec. 15. szombat.: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adventi kert gyerekeknek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rom kir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ly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szak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Feladatok:aranykoron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Farsang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szak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Feladatok: a farsang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A farsang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tavaszel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Feladatok: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tfa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(sz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nes pap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rcs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kok, peddign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d, mogyor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vessz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), kal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cskakas 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szak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Feladatok: orgona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s, selyemkend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Mennybemenetel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sd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Feladatok: gyapj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ú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galamb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s, 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ld leveles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rfa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Csipker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zsika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Feladatok: gyapj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dramatikus 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khoz fejp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ntok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nagyok aj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kainak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nagyok 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Ez 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tartalm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szletez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dokumentum a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Szervezeti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illetve a munkaszerz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mell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kletek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ismertetett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snak szerves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sze, annak kieg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szolg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fenntartja.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heading 1"/>
        <w:jc w:val="center"/>
      </w:pPr>
      <w:r>
        <w:rPr>
          <w:rtl w:val="0"/>
        </w:rPr>
        <w:t>Dajka munkak</w:t>
      </w:r>
      <w:r>
        <w:rPr>
          <w:rtl w:val="0"/>
          <w:lang w:val="sv-SE"/>
        </w:rPr>
        <w:t>ö</w:t>
      </w:r>
      <w:r>
        <w:rPr>
          <w:rtl w:val="0"/>
          <w:lang w:val="it-IT"/>
        </w:rPr>
        <w:t>ri le</w:t>
      </w:r>
      <w:r>
        <w:rPr>
          <w:rtl w:val="0"/>
        </w:rPr>
        <w:t>í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sa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ja: a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jogk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gyakorl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szakmai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ja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gus.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Munkaideje: heti 40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ra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munkarendben: h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kedd, cs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8.30-15.30 (3x7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ra)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                                              szerda,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ntek 8.00-16.00 (2x8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ra)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fennmarad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heti 3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ra: hetente egy alkalommal 1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vesz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gium konferenci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n, valamint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nnepek ill. rendezv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ben, lebonyol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helye: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                                    2000 Szentendre, Pann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nia u. 34.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ges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g: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lja: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ab/>
        <w:t>A dajka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nyben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gus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nt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gzi feladat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ges higi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teleket.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zrem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dik a gyermekek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 napi gondoz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ban,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rnyezet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nek, tisztas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megteremt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rnyezetgondoz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baleset-megel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teend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ket, kisebb balesetekn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lyt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Helyettes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rendje: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az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bbi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ket helyettes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theti: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alkalmazott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az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bbi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helyettes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thetik: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szakvizsg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zott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alkalmazott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Szakmai feladatok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A waldorf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 szellem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a 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napirend szerint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ti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gusok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vagyis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vesz a  gyermekek gondoz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ban,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ben, a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lkod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teend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tkeztet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sben,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tartja a gyerekek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rnyezet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valamint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 feladatokat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el.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rozott munkarendben a gyermekek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napirendj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hez, ritmus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igazodva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szben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 szervezi,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szben a csoportvezet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gus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n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gzi.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kapcsolatos gondoz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si,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feladatok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gusok mellett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ltekint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gondos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val,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ldaad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hozz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rul a gyermek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letkor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testi, lelki, szellemi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gleteinek kiel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hez s 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a gyermekek kiegyens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lyozott fejl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hez.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zrem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dik a gyerekek testi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meg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ban.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 a balesetv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betart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ra.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lyt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 az arra 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szorul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napk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zben megbetegedett gyermek gondos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ti, am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el nem viszi a gyermeket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 Fert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betegs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fokozott 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gyi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 el.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ket,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ket a gyerekek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ben, vetk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ben,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rendben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Adott esetben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a gyerekek ruh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n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ti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gusokat a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sben, asztalter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sben,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teloszt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sban. Gondoskodik a gyerekek folyad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l. A megmaradt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telt az erre fenntartott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nybe helyezi.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gusoknak a csoportszoba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vissza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ban, gondoskodik a terem szell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l.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nyugodt pihen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teleinek megteremt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hez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fekhelyek kialak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gyaz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kir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ndul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alkalm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val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gusokat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tve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 a gyerekcsoportot,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gyelve a biztons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zleked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megadott rendben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ti a tev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kenys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gek anyagait,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zeit.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vesz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rnyezet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alak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ban, 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Takar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feladatok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Gondoskodik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helyis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geinek, terasz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valamint az udvar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Folyamatosan gondoskodik napk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zben a termek, folyos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a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szoba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l. A takar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feladatot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is el kell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gezni, ha a 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szennyezetts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 azt indokolja.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Gondoskodik a munkater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torok, berendez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 naponk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nti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l.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Gondoskodik a text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szerinti cser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l, mos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 ker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 jav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Gondoskodik a gyermekek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zeinek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l, fert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Gondoskodik a munkater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szemetes-ed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nyek, illetve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ki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valamint ezeknek az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knek a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Gondoskodik a munkater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nyek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gondoz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locsol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 szerinti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ltet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Gondoskodik a munkater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tal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nyegek, 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portalan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ablakok, ajt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szennyezetts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gzi az ablaktiszt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si, ajt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mos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feladatokat.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mell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khelyis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gek (gyermek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WC-k)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kiemelt napi feladat, melyet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naponta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is el kell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gezni.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Gondoskodik a WC higi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folyamatos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l, a WC pap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Gondoskodik a mosd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naponta legal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 egyszeri vegyszeres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rendezv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nyeihez kapcsol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 elv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gzi a rendezv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ny sor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rintett munkater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soron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li takar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rendezv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nyeket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en seg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dkezik a helysz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eredeti vissza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netekben illetve a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 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rva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ideje alatt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ti,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gyeli,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tja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gzett,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nagytakar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feladatait.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szt vesz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torainak,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zeinek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 feladatok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teles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jelezni a takar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feladataihoz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vegyszerek,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szerek mennyis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glet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kiadott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rt, valamint a vegyszerek, 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szerek biztons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gos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rt, gazdas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gos felhaszn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teles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koztatni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arr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ha a munkater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leten karbantart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st ig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nyl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llapotot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szlel.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Feladata, hogy a munkater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nyi vagyon biztons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gyeljen, tartsa be a vagyonv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delmi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sokat.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munkarend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elhagy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sakor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rizze az ajt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ablakok bez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kulcsai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teljes 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ggel tartozik.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udvari kemenc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kezeli, gondoskodik a letakar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ssa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locsolja a homokot.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len gondoskodok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bej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biztons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gos megk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thet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illetve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gusok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tmutat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sai mellett heti 2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szt vesz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nnepek, rendezv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ben, berendez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ben, lebonyol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ban, majd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vissza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knek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az aj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sben, csomagol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vesz az eb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folyamat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ban.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tveszi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telt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l.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megm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ri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tel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 Nem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fok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megmeleg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ti azt. A meleg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telt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nyekbe rakja, behozza a csoportszob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ba.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Naponta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telmint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tesz el, melyet 48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szekr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rol.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elmossa majd elrakja az 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nyeket.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nyeinek jav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ges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rgyi felt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telek fejleszt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hez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gvet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sekor javaslatot tehet.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giummal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ggel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Hetente egyszer  1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vesz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gus koll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gium konferenci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n. 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gyermekekr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giai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bels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gazdas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helyzet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felvil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gos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st nem adhat.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bels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 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seit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teles szolg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lati titokk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rizni.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Kapcsolatait a tapintat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elfogad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jellemzi.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sekben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ket tapintatosan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gushoz ir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h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takar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valamint a nagytakar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sor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egy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dik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kkel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bels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illetve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nek rendben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s-tiszt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ban, alak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ban,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torainak, eszk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zeinek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Rendszeres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 feladatain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lmen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alkalmank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indokl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teles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tni azokat a tennival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kat, amelyekkel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illetve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zza.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jog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fenntartja, a benne foglaltak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vente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latra ker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lnek.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fenti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ri le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dajka munkaszerz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nek,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Csepered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Szervezeti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mell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pezi.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</w:pPr>
      <w:r>
        <w:rPr>
          <w:rStyle w:val="Nincs"/>
          <w:rFonts w:ascii="Cambria" w:cs="Cambria" w:hAnsi="Cambria" w:eastAsia="Cambria"/>
          <w:sz w:val="24"/>
          <w:szCs w:val="24"/>
        </w:rPr>
        <w:br w:type="page"/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jc w:val="center"/>
        <w:rPr>
          <w:rStyle w:val="Nincs"/>
          <w:rFonts w:ascii="Cambria" w:cs="Cambria" w:hAnsi="Cambria" w:eastAsia="Cambria"/>
          <w:b w:val="1"/>
          <w:bCs w:val="1"/>
          <w:sz w:val="44"/>
          <w:szCs w:val="44"/>
        </w:rPr>
      </w:pP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de-DE"/>
        </w:rPr>
        <w:t>A CSEPERED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de-DE"/>
        </w:rPr>
        <w:t xml:space="preserve">WALDORF 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de-DE"/>
        </w:rPr>
        <w:t>VODA</w:t>
      </w:r>
    </w:p>
    <w:p>
      <w:pPr>
        <w:pStyle w:val="Normal.0"/>
        <w:jc w:val="center"/>
        <w:rPr>
          <w:rFonts w:ascii="Cambria" w:cs="Cambria" w:hAnsi="Cambria" w:eastAsia="Cambria"/>
          <w:b w:val="1"/>
          <w:bCs w:val="1"/>
          <w:sz w:val="44"/>
          <w:szCs w:val="44"/>
        </w:rPr>
      </w:pPr>
    </w:p>
    <w:p>
      <w:pPr>
        <w:pStyle w:val="Normal.0"/>
        <w:jc w:val="center"/>
        <w:rPr>
          <w:rStyle w:val="Nincs"/>
          <w:rFonts w:ascii="Cambria" w:cs="Cambria" w:hAnsi="Cambria" w:eastAsia="Cambria"/>
          <w:b w:val="1"/>
          <w:bCs w:val="1"/>
          <w:sz w:val="44"/>
          <w:szCs w:val="44"/>
        </w:rPr>
      </w:pP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de-DE"/>
        </w:rPr>
        <w:t>ADATKEZEL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SI SZAB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44"/>
          <w:szCs w:val="44"/>
          <w:rtl w:val="0"/>
        </w:rPr>
        <w:t>LYZAT</w:t>
      </w:r>
    </w:p>
    <w:p>
      <w:pPr>
        <w:pStyle w:val="Normal.0"/>
        <w:jc w:val="center"/>
        <w:rPr>
          <w:rFonts w:ascii="Cambria" w:cs="Cambria" w:hAnsi="Cambria" w:eastAsia="Cambria"/>
          <w:sz w:val="44"/>
          <w:szCs w:val="44"/>
        </w:rPr>
      </w:pPr>
    </w:p>
    <w:p>
      <w:pPr>
        <w:pStyle w:val="Normal.0"/>
        <w:spacing w:after="200" w:line="276" w:lineRule="auto"/>
      </w:pPr>
      <w:r>
        <w:rPr>
          <w:rStyle w:val="Nincs"/>
          <w:rFonts w:ascii="Cambria" w:cs="Cambria" w:hAnsi="Cambria" w:eastAsia="Cambria"/>
          <w:sz w:val="24"/>
          <w:szCs w:val="24"/>
        </w:rPr>
        <w:br w:type="page"/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1.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LTAL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NOS RENDELKEZ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Csepered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Waldorf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si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adatv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delmi rendszere a 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lyos jogszab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lyokon alapul, melynek alapelvei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k:</w:t>
      </w:r>
    </w:p>
    <w:p>
      <w:pPr>
        <w:pStyle w:val="List Paragraph"/>
        <w:numPr>
          <w:ilvl w:val="0"/>
          <w:numId w:val="17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nyben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ntartott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kezelt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lyes adatok dokument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rt, hozz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rt, jogszer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rt,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relemre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kiszolg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 az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</w:t>
      </w:r>
    </w:p>
    <w:p>
      <w:pPr>
        <w:pStyle w:val="List Paragraph"/>
        <w:numPr>
          <w:ilvl w:val="0"/>
          <w:numId w:val="17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adatokat csak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nyesen szabad megszerezni, feldolgozni, felhaszn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lni.</w:t>
      </w:r>
    </w:p>
    <w:p>
      <w:pPr>
        <w:pStyle w:val="List Paragraph"/>
        <w:numPr>
          <w:ilvl w:val="0"/>
          <w:numId w:val="17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lyes adatot kezelni, csak meghat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rozott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jog gyakorl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sa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teless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 teljes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rdek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ben lehet. Csak olyan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lyes adat kezelhet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amely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nak megval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hoz elengedhetetlen.</w:t>
      </w:r>
    </w:p>
    <w:p>
      <w:pPr>
        <w:pStyle w:val="List Paragraph"/>
        <w:numPr>
          <w:ilvl w:val="0"/>
          <w:numId w:val="17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adatoknak pontosaknak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eknek kell lenni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k.</w:t>
      </w:r>
    </w:p>
    <w:p>
      <w:pPr>
        <w:pStyle w:val="List Paragraph"/>
        <w:numPr>
          <w:ilvl w:val="0"/>
          <w:numId w:val="17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adatok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nak olyannak kell lennie, amely az adatalany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csak a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hoz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ges ideig teszi lehet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7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Nem lehet 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pi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ton feldolgozni a jogi eredetre, a politikai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nyre, a vall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sos vagy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meggy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sre, valamint az eg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gre, a szexu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lis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letre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lyes adatokat.</w:t>
      </w:r>
    </w:p>
    <w:p>
      <w:pPr>
        <w:pStyle w:val="List Paragraph"/>
        <w:numPr>
          <w:ilvl w:val="0"/>
          <w:numId w:val="17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Megfelel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biztons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gi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zked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seket kell tenni az automatiz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 adat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llom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letlen vagy jogtalan megsemmis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se, vagy jogtalan hozz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megakad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ra.</w:t>
      </w:r>
    </w:p>
    <w:p>
      <w:pPr>
        <w:pStyle w:val="List Paragraph"/>
        <w:numPr>
          <w:ilvl w:val="0"/>
          <w:numId w:val="17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adatalany szerezzen tudom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lyes adatainak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llom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annak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ljair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List Paragraph"/>
        <w:numPr>
          <w:ilvl w:val="0"/>
          <w:numId w:val="17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adatalany kapjon lehet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get az adatok helyesb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re.</w:t>
      </w:r>
    </w:p>
    <w:p>
      <w:pPr>
        <w:pStyle w:val="List Paragraph"/>
        <w:numPr>
          <w:ilvl w:val="0"/>
          <w:numId w:val="17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adatalany jogorvoslattal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lhessen adatv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delmi jogs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relme eset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n.</w:t>
      </w:r>
    </w:p>
    <w:p>
      <w:pPr>
        <w:pStyle w:val="List Paragraph"/>
        <w:numPr>
          <w:ilvl w:val="0"/>
          <w:numId w:val="174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Csepered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Waldorf 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 vezet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 gondoskodik az adatok biztons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l, megteszi azokat a technikai 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szervez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int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zked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seket, amelyek a t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ny 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nyre juttat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hoz sz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ges.</w:t>
      </w:r>
    </w:p>
    <w:p>
      <w:pPr>
        <w:pStyle w:val="Normal.0"/>
        <w:spacing w:after="200" w:line="276" w:lineRule="auto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SZAB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 ALAPJ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PEZ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JOGSZAB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</w:t>
      </w:r>
    </w:p>
    <w:p>
      <w:pPr>
        <w:pStyle w:val="Normal.0"/>
        <w:numPr>
          <w:ilvl w:val="1"/>
          <w:numId w:val="17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Nemzeti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2011.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vi CXC.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(Nkt.)</w:t>
      </w:r>
    </w:p>
    <w:p>
      <w:pPr>
        <w:pStyle w:val="Normal.0"/>
        <w:numPr>
          <w:ilvl w:val="1"/>
          <w:numId w:val="17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20/2012 (VIII.31.) EMMI rendelet a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si-oktat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 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 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vhaszn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... </w:t>
      </w:r>
    </w:p>
    <w:p>
      <w:pPr>
        <w:pStyle w:val="Normal.0"/>
        <w:numPr>
          <w:ilvl w:val="1"/>
          <w:numId w:val="17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2011.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vi CXII.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az 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nrendelkez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jogr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az 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szabads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1"/>
          <w:numId w:val="17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229/2012. (VIII.28.) Korm. rendelet a nemzeti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</w:p>
    <w:p>
      <w:pPr>
        <w:pStyle w:val="Normal.0"/>
        <w:numPr>
          <w:ilvl w:val="1"/>
          <w:numId w:val="17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335/2005. (XII. 29.) Korm. rendelet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zfeladatot 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szervek iratkezel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nek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nos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nyeir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</w:p>
    <w:p>
      <w:pPr>
        <w:pStyle w:val="Normal.0"/>
        <w:numPr>
          <w:ilvl w:val="1"/>
          <w:numId w:val="17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1995.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vi LXVI.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zokiratokr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l,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zlev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rakr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mag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nlev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ri anyag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</w:p>
    <w:p>
      <w:pPr>
        <w:pStyle w:val="Normal.0"/>
        <w:numPr>
          <w:ilvl w:val="1"/>
          <w:numId w:val="17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2011.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vi CLXXIX.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 nemzetis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gek jogair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1"/>
          <w:numId w:val="17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138/1992. (X. 8.) Korm. rendelet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zalkalmazottakr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1992.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vi XXXIII.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nyekben</w:t>
      </w:r>
    </w:p>
    <w:p>
      <w:pPr>
        <w:pStyle w:val="Normal.0"/>
        <w:numPr>
          <w:ilvl w:val="1"/>
          <w:numId w:val="17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1992.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vi XXXIII.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zalkalmazottak jog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Normal.0"/>
        <w:numPr>
          <w:ilvl w:val="1"/>
          <w:numId w:val="17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 SzMSz-e</w:t>
      </w:r>
    </w:p>
    <w:p>
      <w:pPr>
        <w:pStyle w:val="Normal.0"/>
        <w:spacing w:after="200" w:line="276" w:lineRule="auto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200" w:line="276" w:lineRule="auto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250" w:after="250"/>
        <w:ind w:left="125" w:right="125" w:firstLine="0"/>
        <w:rPr>
          <w:rStyle w:val="Nincs"/>
          <w:rFonts w:ascii="Cambria" w:cs="Cambria" w:hAnsi="Cambria" w:eastAsia="Cambria"/>
          <w:b w:val="1"/>
          <w:bCs w:val="1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>A szab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lyzat c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 xml:space="preserve">lja: </w:t>
      </w:r>
    </w:p>
    <w:p>
      <w:pPr>
        <w:pStyle w:val="Normal (Web)"/>
        <w:spacing w:before="250" w:after="250"/>
        <w:ind w:left="125" w:right="125" w:firstLine="0"/>
        <w:rPr>
          <w:rStyle w:val="Nincs"/>
          <w:rFonts w:ascii="Cambria" w:cs="Cambria" w:hAnsi="Cambria" w:eastAsia="Cambria"/>
          <w:b w:val="1"/>
          <w:bCs w:val="1"/>
        </w:rPr>
      </w:pPr>
      <w:r>
        <w:rPr>
          <w:rStyle w:val="Nincs"/>
          <w:rFonts w:ascii="Cambria" w:cs="Cambria" w:hAnsi="Cambria" w:eastAsia="Cambria"/>
          <w:rtl w:val="0"/>
        </w:rPr>
        <w:t>Az adatok kezel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re vonatkoz</w:t>
      </w:r>
      <w:r>
        <w:rPr>
          <w:rStyle w:val="Nincs"/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rtl w:val="0"/>
        </w:rPr>
        <w:t>alapvet</w:t>
      </w:r>
      <w:r>
        <w:rPr>
          <w:rStyle w:val="Nincs"/>
          <w:rFonts w:ascii="Cambria" w:cs="Cambria" w:hAnsi="Cambria" w:eastAsia="Cambria"/>
          <w:rtl w:val="0"/>
        </w:rPr>
        <w:t xml:space="preserve">ő </w:t>
      </w:r>
      <w:r>
        <w:rPr>
          <w:rStyle w:val="Nincs"/>
          <w:rFonts w:ascii="Cambria" w:cs="Cambria" w:hAnsi="Cambria" w:eastAsia="Cambria"/>
          <w:rtl w:val="0"/>
        </w:rPr>
        <w:t>int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zm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nyi szab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lyok meghat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roz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 xml:space="preserve">sa annak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rdek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 xml:space="preserve">ben, hogy az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rintettek mag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nszf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j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t az adatkezel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k tiszteletben tarts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 xml:space="preserve">k. </w:t>
      </w:r>
    </w:p>
    <w:p>
      <w:pPr>
        <w:pStyle w:val="Normal (Web)"/>
        <w:spacing w:before="250" w:after="250"/>
        <w:ind w:left="125" w:right="125" w:firstLine="0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 xml:space="preserve">2011. 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it-IT"/>
        </w:rPr>
        <w:t>vi CXII. t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rv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ny az inform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ci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 xml:space="preserve">s 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nrendelkez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si jogr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 xml:space="preserve">l 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 az inform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ci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szabads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gr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l</w:t>
      </w:r>
    </w:p>
    <w:p>
      <w:pPr>
        <w:pStyle w:val="Normal (Web)"/>
        <w:spacing w:before="250" w:after="250"/>
        <w:ind w:left="125" w:right="125" w:firstLine="0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sz w:val="20"/>
          <w:szCs w:val="20"/>
          <w:rtl w:val="0"/>
          <w:lang w:val="pt-PT"/>
        </w:rPr>
        <w:t>E t</w:t>
      </w:r>
      <w:r>
        <w:rPr>
          <w:rStyle w:val="Nincs"/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0"/>
          <w:szCs w:val="20"/>
          <w:rtl w:val="0"/>
        </w:rPr>
        <w:t>rv</w:t>
      </w:r>
      <w:r>
        <w:rPr>
          <w:rStyle w:val="Nincs"/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0"/>
          <w:szCs w:val="20"/>
          <w:rtl w:val="0"/>
        </w:rPr>
        <w:t>ny alkalmaz</w:t>
      </w:r>
      <w:r>
        <w:rPr>
          <w:rStyle w:val="Nincs"/>
          <w:rFonts w:ascii="Cambria" w:cs="Cambria" w:hAnsi="Cambria" w:eastAsia="Cambria"/>
          <w:sz w:val="20"/>
          <w:szCs w:val="20"/>
          <w:rtl w:val="0"/>
        </w:rPr>
        <w:t>á</w:t>
      </w:r>
      <w:r>
        <w:rPr>
          <w:rStyle w:val="Nincs"/>
          <w:rFonts w:ascii="Cambria" w:cs="Cambria" w:hAnsi="Cambria" w:eastAsia="Cambria"/>
          <w:sz w:val="20"/>
          <w:szCs w:val="20"/>
          <w:rtl w:val="0"/>
          <w:lang w:val="it-IT"/>
        </w:rPr>
        <w:t>sa sor</w:t>
      </w:r>
      <w:r>
        <w:rPr>
          <w:rStyle w:val="Nincs"/>
          <w:rFonts w:ascii="Cambria" w:cs="Cambria" w:hAnsi="Cambria" w:eastAsia="Cambria"/>
          <w:sz w:val="20"/>
          <w:szCs w:val="20"/>
          <w:rtl w:val="0"/>
        </w:rPr>
        <w:t>á</w:t>
      </w:r>
      <w:r>
        <w:rPr>
          <w:rStyle w:val="Nincs"/>
          <w:rFonts w:ascii="Cambria" w:cs="Cambria" w:hAnsi="Cambria" w:eastAsia="Cambria"/>
          <w:sz w:val="20"/>
          <w:szCs w:val="20"/>
          <w:rtl w:val="0"/>
          <w:lang w:val="de-DE"/>
        </w:rPr>
        <w:t>n:</w:t>
      </w:r>
    </w:p>
    <w:p>
      <w:pPr>
        <w:pStyle w:val="Normal (Web)"/>
        <w:numPr>
          <w:ilvl w:val="0"/>
          <w:numId w:val="178"/>
        </w:numPr>
        <w:bidi w:val="0"/>
        <w:spacing w:before="0" w:after="0" w:line="276" w:lineRule="auto"/>
        <w:ind w:right="125"/>
        <w:jc w:val="both"/>
        <w:rPr>
          <w:rFonts w:ascii="Cambria" w:cs="Cambria" w:hAnsi="Cambria" w:eastAsia="Cambria"/>
          <w:sz w:val="20"/>
          <w:szCs w:val="20"/>
          <w:rtl w:val="0"/>
        </w:rPr>
      </w:pPr>
      <w:bookmarkStart w:name="pr16" w:id="0"/>
      <w:bookmarkEnd w:id="0"/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rintett</w:t>
      </w:r>
      <w:r>
        <w:rPr>
          <w:rStyle w:val="Nincs"/>
          <w:rFonts w:ascii="Cambria" w:cs="Cambria" w:hAnsi="Cambria" w:eastAsia="Cambria"/>
          <w:i w:val="1"/>
          <w:iCs w:val="1"/>
          <w:sz w:val="20"/>
          <w:szCs w:val="20"/>
          <w:rtl w:val="0"/>
        </w:rPr>
        <w:t xml:space="preserve">: </w:t>
      </w:r>
      <w:r>
        <w:rPr>
          <w:rFonts w:ascii="Cambria" w:cs="Cambria" w:hAnsi="Cambria" w:eastAsia="Cambria"/>
          <w:sz w:val="20"/>
          <w:szCs w:val="20"/>
          <w:rtl w:val="0"/>
        </w:rPr>
        <w:t>b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rmely meghat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rozott, szem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lyes adat alapj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n azonos</w:t>
      </w:r>
      <w:r>
        <w:rPr>
          <w:rFonts w:ascii="Cambria" w:cs="Cambria" w:hAnsi="Cambria" w:eastAsia="Cambria"/>
          <w:sz w:val="20"/>
          <w:szCs w:val="20"/>
          <w:rtl w:val="0"/>
        </w:rPr>
        <w:t>í</w:t>
      </w:r>
      <w:r>
        <w:rPr>
          <w:rFonts w:ascii="Cambria" w:cs="Cambria" w:hAnsi="Cambria" w:eastAsia="Cambria"/>
          <w:sz w:val="20"/>
          <w:szCs w:val="20"/>
          <w:rtl w:val="0"/>
        </w:rPr>
        <w:t>tott vagy - k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zvetlen</w:t>
      </w:r>
      <w:r>
        <w:rPr>
          <w:rFonts w:ascii="Cambria" w:cs="Cambria" w:hAnsi="Cambria" w:eastAsia="Cambria"/>
          <w:sz w:val="20"/>
          <w:szCs w:val="20"/>
          <w:rtl w:val="0"/>
        </w:rPr>
        <w:t>ü</w:t>
      </w:r>
      <w:r>
        <w:rPr>
          <w:rFonts w:ascii="Cambria" w:cs="Cambria" w:hAnsi="Cambria" w:eastAsia="Cambria"/>
          <w:sz w:val="20"/>
          <w:szCs w:val="20"/>
          <w:rtl w:val="0"/>
        </w:rPr>
        <w:t>l vagy k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zvetve - azonos</w:t>
      </w:r>
      <w:r>
        <w:rPr>
          <w:rFonts w:ascii="Cambria" w:cs="Cambria" w:hAnsi="Cambria" w:eastAsia="Cambria"/>
          <w:sz w:val="20"/>
          <w:szCs w:val="20"/>
          <w:rtl w:val="0"/>
        </w:rPr>
        <w:t>í</w:t>
      </w:r>
      <w:r>
        <w:rPr>
          <w:rFonts w:ascii="Cambria" w:cs="Cambria" w:hAnsi="Cambria" w:eastAsia="Cambria"/>
          <w:sz w:val="20"/>
          <w:szCs w:val="20"/>
          <w:rtl w:val="0"/>
          <w:lang w:val="en-US"/>
        </w:rPr>
        <w:t>that</w:t>
      </w:r>
      <w:r>
        <w:rPr>
          <w:rFonts w:ascii="Cambria" w:cs="Cambria" w:hAnsi="Cambria" w:eastAsia="Cambria"/>
          <w:sz w:val="20"/>
          <w:szCs w:val="20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0"/>
          <w:szCs w:val="20"/>
          <w:rtl w:val="0"/>
        </w:rPr>
        <w:t>term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szetes szem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ly;</w:t>
      </w:r>
    </w:p>
    <w:p>
      <w:pPr>
        <w:pStyle w:val="Normal (Web)"/>
        <w:numPr>
          <w:ilvl w:val="0"/>
          <w:numId w:val="178"/>
        </w:numPr>
        <w:bidi w:val="0"/>
        <w:spacing w:before="0" w:after="0" w:line="276" w:lineRule="auto"/>
        <w:ind w:right="125"/>
        <w:jc w:val="both"/>
        <w:rPr>
          <w:rFonts w:ascii="Cambria" w:cs="Cambria" w:hAnsi="Cambria" w:eastAsia="Cambria"/>
          <w:sz w:val="20"/>
          <w:szCs w:val="20"/>
          <w:rtl w:val="0"/>
        </w:rPr>
      </w:pPr>
      <w:bookmarkStart w:name="pr17" w:id="1"/>
      <w:bookmarkEnd w:id="1"/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zem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lyes adat:</w:t>
      </w:r>
      <w:r>
        <w:rPr>
          <w:rStyle w:val="Nincs"/>
          <w:rFonts w:ascii="Cambria" w:cs="Cambria" w:hAnsi="Cambria" w:eastAsia="Cambria"/>
          <w:i w:val="1"/>
          <w:iCs w:val="1"/>
          <w:sz w:val="20"/>
          <w:szCs w:val="20"/>
          <w:rtl w:val="0"/>
        </w:rPr>
        <w:t xml:space="preserve"> 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az 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rintettel kapcsolatba hozhat</w:t>
      </w:r>
      <w:r>
        <w:rPr>
          <w:rFonts w:ascii="Cambria" w:cs="Cambria" w:hAnsi="Cambria" w:eastAsia="Cambria"/>
          <w:sz w:val="20"/>
          <w:szCs w:val="20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0"/>
          <w:szCs w:val="20"/>
          <w:rtl w:val="0"/>
          <w:lang w:val="nl-NL"/>
        </w:rPr>
        <w:t>adat - k</w:t>
      </w:r>
      <w:r>
        <w:rPr>
          <w:rFonts w:ascii="Cambria" w:cs="Cambria" w:hAnsi="Cambria" w:eastAsia="Cambria"/>
          <w:sz w:val="20"/>
          <w:szCs w:val="20"/>
          <w:rtl w:val="0"/>
        </w:rPr>
        <w:t>ü</w:t>
      </w:r>
      <w:r>
        <w:rPr>
          <w:rFonts w:ascii="Cambria" w:cs="Cambria" w:hAnsi="Cambria" w:eastAsia="Cambria"/>
          <w:sz w:val="20"/>
          <w:szCs w:val="20"/>
          <w:rtl w:val="0"/>
        </w:rPr>
        <w:t>l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n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sen az 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rintett neve, azonos</w:t>
      </w:r>
      <w:r>
        <w:rPr>
          <w:rFonts w:ascii="Cambria" w:cs="Cambria" w:hAnsi="Cambria" w:eastAsia="Cambria"/>
          <w:sz w:val="20"/>
          <w:szCs w:val="20"/>
          <w:rtl w:val="0"/>
        </w:rPr>
        <w:t>í</w:t>
      </w:r>
      <w:r>
        <w:rPr>
          <w:rFonts w:ascii="Cambria" w:cs="Cambria" w:hAnsi="Cambria" w:eastAsia="Cambria"/>
          <w:sz w:val="20"/>
          <w:szCs w:val="20"/>
          <w:rtl w:val="0"/>
        </w:rPr>
        <w:t>t</w:t>
      </w:r>
      <w:r>
        <w:rPr>
          <w:rFonts w:ascii="Cambria" w:cs="Cambria" w:hAnsi="Cambria" w:eastAsia="Cambria"/>
          <w:sz w:val="20"/>
          <w:szCs w:val="20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0"/>
          <w:szCs w:val="20"/>
          <w:rtl w:val="0"/>
        </w:rPr>
        <w:t>jele, valamint egy vagy t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bb fizikai, fiziol</w:t>
      </w:r>
      <w:r>
        <w:rPr>
          <w:rFonts w:ascii="Cambria" w:cs="Cambria" w:hAnsi="Cambria" w:eastAsia="Cambria"/>
          <w:sz w:val="20"/>
          <w:szCs w:val="20"/>
          <w:rtl w:val="0"/>
          <w:lang w:val="es-ES_tradnl"/>
        </w:rPr>
        <w:t>ó</w:t>
      </w:r>
      <w:r>
        <w:rPr>
          <w:rFonts w:ascii="Cambria" w:cs="Cambria" w:hAnsi="Cambria" w:eastAsia="Cambria"/>
          <w:sz w:val="20"/>
          <w:szCs w:val="20"/>
          <w:rtl w:val="0"/>
        </w:rPr>
        <w:t>giai, ment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lis, gazdas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gi, kultur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lis vagy szoci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lis azonoss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g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ra jellemz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ő </w:t>
      </w:r>
      <w:r>
        <w:rPr>
          <w:rFonts w:ascii="Cambria" w:cs="Cambria" w:hAnsi="Cambria" w:eastAsia="Cambria"/>
          <w:sz w:val="20"/>
          <w:szCs w:val="20"/>
          <w:rtl w:val="0"/>
        </w:rPr>
        <w:t>ismeret -, valamint az adatb</w:t>
      </w:r>
      <w:r>
        <w:rPr>
          <w:rFonts w:ascii="Cambria" w:cs="Cambria" w:hAnsi="Cambria" w:eastAsia="Cambria"/>
          <w:sz w:val="20"/>
          <w:szCs w:val="20"/>
          <w:rtl w:val="0"/>
          <w:lang w:val="es-ES_tradnl"/>
        </w:rPr>
        <w:t>ó</w:t>
      </w:r>
      <w:r>
        <w:rPr>
          <w:rFonts w:ascii="Cambria" w:cs="Cambria" w:hAnsi="Cambria" w:eastAsia="Cambria"/>
          <w:sz w:val="20"/>
          <w:szCs w:val="20"/>
          <w:rtl w:val="0"/>
          <w:lang w:val="pt-PT"/>
        </w:rPr>
        <w:t>l levonhat</w:t>
      </w:r>
      <w:r>
        <w:rPr>
          <w:rFonts w:ascii="Cambria" w:cs="Cambria" w:hAnsi="Cambria" w:eastAsia="Cambria"/>
          <w:sz w:val="20"/>
          <w:szCs w:val="20"/>
          <w:rtl w:val="0"/>
          <w:lang w:val="es-ES_tradnl"/>
        </w:rPr>
        <w:t>ó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, az 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rintettre vonatkoz</w:t>
      </w:r>
      <w:r>
        <w:rPr>
          <w:rFonts w:ascii="Cambria" w:cs="Cambria" w:hAnsi="Cambria" w:eastAsia="Cambria"/>
          <w:sz w:val="20"/>
          <w:szCs w:val="20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0"/>
          <w:szCs w:val="20"/>
          <w:rtl w:val="0"/>
        </w:rPr>
        <w:t>k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vetkeztet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s;</w:t>
      </w:r>
      <w:bookmarkStart w:name="pr18" w:id="2"/>
      <w:bookmarkEnd w:id="2"/>
    </w:p>
    <w:p>
      <w:pPr>
        <w:pStyle w:val="Normal (Web)"/>
        <w:numPr>
          <w:ilvl w:val="0"/>
          <w:numId w:val="178"/>
        </w:numPr>
        <w:bidi w:val="0"/>
        <w:spacing w:before="0" w:after="0" w:line="276" w:lineRule="auto"/>
        <w:ind w:right="125"/>
        <w:jc w:val="both"/>
        <w:rPr>
          <w:rFonts w:ascii="Cambria" w:cs="Cambria" w:hAnsi="Cambria" w:eastAsia="Cambria"/>
          <w:sz w:val="20"/>
          <w:szCs w:val="20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 xml:space="preserve">nleges adat: </w:t>
      </w:r>
      <w:bookmarkStart w:name="pr19" w:id="3"/>
      <w:bookmarkEnd w:id="3"/>
      <w:r>
        <w:rPr>
          <w:rStyle w:val="Nincs"/>
          <w:rFonts w:ascii="Cambria" w:cs="Cambria" w:hAnsi="Cambria" w:eastAsia="Cambria"/>
          <w:i w:val="1"/>
          <w:iCs w:val="1"/>
          <w:sz w:val="20"/>
          <w:szCs w:val="20"/>
          <w:rtl w:val="0"/>
        </w:rPr>
        <w:t>a</w:t>
      </w:r>
      <w:r>
        <w:rPr>
          <w:rStyle w:val="Nincs"/>
          <w:rFonts w:ascii="Cambria" w:cs="Cambria" w:hAnsi="Cambria" w:eastAsia="Cambria"/>
          <w:i w:val="1"/>
          <w:iCs w:val="1"/>
          <w:sz w:val="20"/>
          <w:szCs w:val="20"/>
          <w:rtl w:val="0"/>
        </w:rPr>
        <w:t xml:space="preserve">) </w:t>
      </w:r>
      <w:r>
        <w:rPr>
          <w:rFonts w:ascii="Cambria" w:cs="Cambria" w:hAnsi="Cambria" w:eastAsia="Cambria"/>
          <w:sz w:val="20"/>
          <w:szCs w:val="20"/>
          <w:rtl w:val="0"/>
        </w:rPr>
        <w:t>a faji eredetre, a nemzetis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ghez tartoz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sra, a politikai v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lem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nyre vagy p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rt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ll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sra, a vall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sos vagy m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 vil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gn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zeti meggy</w:t>
      </w:r>
      <w:r>
        <w:rPr>
          <w:rFonts w:ascii="Cambria" w:cs="Cambria" w:hAnsi="Cambria" w:eastAsia="Cambria"/>
          <w:sz w:val="20"/>
          <w:szCs w:val="20"/>
          <w:rtl w:val="0"/>
        </w:rPr>
        <w:t>ő</w:t>
      </w:r>
      <w:r>
        <w:rPr>
          <w:rFonts w:ascii="Cambria" w:cs="Cambria" w:hAnsi="Cambria" w:eastAsia="Cambria"/>
          <w:sz w:val="20"/>
          <w:szCs w:val="20"/>
          <w:rtl w:val="0"/>
        </w:rPr>
        <w:t>z</w:t>
      </w:r>
      <w:r>
        <w:rPr>
          <w:rFonts w:ascii="Cambria" w:cs="Cambria" w:hAnsi="Cambria" w:eastAsia="Cambria"/>
          <w:sz w:val="20"/>
          <w:szCs w:val="20"/>
          <w:rtl w:val="0"/>
        </w:rPr>
        <w:t>ő</w:t>
      </w:r>
      <w:r>
        <w:rPr>
          <w:rFonts w:ascii="Cambria" w:cs="Cambria" w:hAnsi="Cambria" w:eastAsia="Cambria"/>
          <w:sz w:val="20"/>
          <w:szCs w:val="20"/>
          <w:rtl w:val="0"/>
        </w:rPr>
        <w:t>d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sre, az 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rdek-k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pviseleti szervezeti tags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gra, a szexu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lis 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letre vonatkoz</w:t>
      </w:r>
      <w:r>
        <w:rPr>
          <w:rFonts w:ascii="Cambria" w:cs="Cambria" w:hAnsi="Cambria" w:eastAsia="Cambria"/>
          <w:sz w:val="20"/>
          <w:szCs w:val="20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0"/>
          <w:szCs w:val="20"/>
          <w:rtl w:val="0"/>
        </w:rPr>
        <w:t>szem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lyes adat,</w:t>
      </w:r>
    </w:p>
    <w:p>
      <w:pPr>
        <w:pStyle w:val="List Paragraph"/>
        <w:numPr>
          <w:ilvl w:val="0"/>
          <w:numId w:val="178"/>
        </w:numPr>
        <w:bidi w:val="0"/>
        <w:spacing w:line="276" w:lineRule="auto"/>
        <w:ind w:right="0"/>
        <w:jc w:val="both"/>
        <w:rPr>
          <w:rFonts w:ascii="Cambria" w:cs="Cambria" w:hAnsi="Cambria" w:eastAsia="Cambria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rtl w:val="0"/>
        </w:rPr>
        <w:t>adatkezel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rtl w:val="0"/>
        </w:rPr>
        <w:t>:</w:t>
      </w:r>
      <w:r>
        <w:rPr>
          <w:rStyle w:val="Nincs"/>
          <w:rFonts w:ascii="Cambria" w:cs="Cambria" w:hAnsi="Cambria" w:eastAsia="Cambria"/>
          <w:i w:val="1"/>
          <w:iCs w:val="1"/>
          <w:rtl w:val="0"/>
        </w:rPr>
        <w:t xml:space="preserve"> </w:t>
      </w:r>
      <w:r>
        <w:rPr>
          <w:rFonts w:ascii="Cambria" w:cs="Cambria" w:hAnsi="Cambria" w:eastAsia="Cambria"/>
          <w:rtl w:val="0"/>
        </w:rPr>
        <w:t>az a term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szetes vagy jogi szem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ly, illetve jogi szem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lyis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ggel nem rendelkez</w:t>
      </w:r>
      <w:r>
        <w:rPr>
          <w:rFonts w:ascii="Cambria" w:cs="Cambria" w:hAnsi="Cambria" w:eastAsia="Cambria"/>
          <w:rtl w:val="0"/>
        </w:rPr>
        <w:t xml:space="preserve">ő </w:t>
      </w:r>
      <w:r>
        <w:rPr>
          <w:rFonts w:ascii="Cambria" w:cs="Cambria" w:hAnsi="Cambria" w:eastAsia="Cambria"/>
          <w:rtl w:val="0"/>
        </w:rPr>
        <w:t xml:space="preserve">szervezet, aki vagy amely 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n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ll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an vagy m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sokkal egy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tt az adatok kezel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nek c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lj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t meghat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rozza, az adatkezel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sre (bele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rtve a felhaszn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lt eszk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zt) vonatkoz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d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nt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seket meghozza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grehajtja, vagy az 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ltala megb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zott adatfeldolgoz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  <w:lang w:val="nl-NL"/>
        </w:rPr>
        <w:t>val 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grehajtatja;</w:t>
      </w:r>
    </w:p>
    <w:p>
      <w:pPr>
        <w:pStyle w:val="Normal (Web)"/>
        <w:numPr>
          <w:ilvl w:val="0"/>
          <w:numId w:val="178"/>
        </w:numPr>
        <w:bidi w:val="0"/>
        <w:spacing w:before="0" w:after="0" w:line="276" w:lineRule="auto"/>
        <w:ind w:right="125"/>
        <w:jc w:val="both"/>
        <w:rPr>
          <w:rFonts w:ascii="Cambria" w:cs="Cambria" w:hAnsi="Cambria" w:eastAsia="Cambria"/>
          <w:sz w:val="20"/>
          <w:szCs w:val="20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adatkezel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s:</w:t>
      </w:r>
      <w:r>
        <w:rPr>
          <w:rStyle w:val="Nincs"/>
          <w:rFonts w:ascii="Cambria" w:cs="Cambria" w:hAnsi="Cambria" w:eastAsia="Cambria"/>
          <w:i w:val="1"/>
          <w:iCs w:val="1"/>
          <w:sz w:val="20"/>
          <w:szCs w:val="20"/>
          <w:rtl w:val="0"/>
        </w:rPr>
        <w:t xml:space="preserve"> </w:t>
      </w:r>
      <w:r>
        <w:rPr>
          <w:rFonts w:ascii="Cambria" w:cs="Cambria" w:hAnsi="Cambria" w:eastAsia="Cambria"/>
          <w:sz w:val="20"/>
          <w:szCs w:val="20"/>
          <w:rtl w:val="0"/>
        </w:rPr>
        <w:t>az alkalmazott elj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st</w:t>
      </w:r>
      <w:r>
        <w:rPr>
          <w:rFonts w:ascii="Cambria" w:cs="Cambria" w:hAnsi="Cambria" w:eastAsia="Cambria"/>
          <w:sz w:val="20"/>
          <w:szCs w:val="20"/>
          <w:rtl w:val="0"/>
          <w:lang w:val="es-ES_tradnl"/>
        </w:rPr>
        <w:t>ó</w:t>
      </w:r>
      <w:r>
        <w:rPr>
          <w:rFonts w:ascii="Cambria" w:cs="Cambria" w:hAnsi="Cambria" w:eastAsia="Cambria"/>
          <w:sz w:val="20"/>
          <w:szCs w:val="20"/>
          <w:rtl w:val="0"/>
        </w:rPr>
        <w:t>l f</w:t>
      </w:r>
      <w:r>
        <w:rPr>
          <w:rFonts w:ascii="Cambria" w:cs="Cambria" w:hAnsi="Cambria" w:eastAsia="Cambria"/>
          <w:sz w:val="20"/>
          <w:szCs w:val="20"/>
          <w:rtl w:val="0"/>
        </w:rPr>
        <w:t>ü</w:t>
      </w:r>
      <w:r>
        <w:rPr>
          <w:rFonts w:ascii="Cambria" w:cs="Cambria" w:hAnsi="Cambria" w:eastAsia="Cambria"/>
          <w:sz w:val="20"/>
          <w:szCs w:val="20"/>
          <w:rtl w:val="0"/>
        </w:rPr>
        <w:t>ggetlen</w:t>
      </w:r>
      <w:r>
        <w:rPr>
          <w:rFonts w:ascii="Cambria" w:cs="Cambria" w:hAnsi="Cambria" w:eastAsia="Cambria"/>
          <w:sz w:val="20"/>
          <w:szCs w:val="20"/>
          <w:rtl w:val="0"/>
        </w:rPr>
        <w:t>ü</w:t>
      </w:r>
      <w:r>
        <w:rPr>
          <w:rFonts w:ascii="Cambria" w:cs="Cambria" w:hAnsi="Cambria" w:eastAsia="Cambria"/>
          <w:sz w:val="20"/>
          <w:szCs w:val="20"/>
          <w:rtl w:val="0"/>
        </w:rPr>
        <w:t>l az adatokon v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gzett b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rmely m</w:t>
      </w:r>
      <w:r>
        <w:rPr>
          <w:rFonts w:ascii="Cambria" w:cs="Cambria" w:hAnsi="Cambria" w:eastAsia="Cambria"/>
          <w:sz w:val="20"/>
          <w:szCs w:val="20"/>
          <w:rtl w:val="0"/>
        </w:rPr>
        <w:t>ű</w:t>
      </w:r>
      <w:r>
        <w:rPr>
          <w:rFonts w:ascii="Cambria" w:cs="Cambria" w:hAnsi="Cambria" w:eastAsia="Cambria"/>
          <w:sz w:val="20"/>
          <w:szCs w:val="20"/>
          <w:rtl w:val="0"/>
        </w:rPr>
        <w:t>velet vagy a m</w:t>
      </w:r>
      <w:r>
        <w:rPr>
          <w:rFonts w:ascii="Cambria" w:cs="Cambria" w:hAnsi="Cambria" w:eastAsia="Cambria"/>
          <w:sz w:val="20"/>
          <w:szCs w:val="20"/>
          <w:rtl w:val="0"/>
        </w:rPr>
        <w:t>ű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veletek 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sszess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  <w:lang w:val="en-US"/>
        </w:rPr>
        <w:t xml:space="preserve">ge, </w:t>
      </w:r>
      <w:r>
        <w:rPr>
          <w:rFonts w:ascii="Cambria" w:cs="Cambria" w:hAnsi="Cambria" w:eastAsia="Cambria"/>
          <w:sz w:val="20"/>
          <w:szCs w:val="20"/>
          <w:rtl w:val="0"/>
        </w:rPr>
        <w:t>í</w:t>
      </w:r>
      <w:r>
        <w:rPr>
          <w:rFonts w:ascii="Cambria" w:cs="Cambria" w:hAnsi="Cambria" w:eastAsia="Cambria"/>
          <w:sz w:val="20"/>
          <w:szCs w:val="20"/>
          <w:rtl w:val="0"/>
        </w:rPr>
        <w:t>gy k</w:t>
      </w:r>
      <w:r>
        <w:rPr>
          <w:rFonts w:ascii="Cambria" w:cs="Cambria" w:hAnsi="Cambria" w:eastAsia="Cambria"/>
          <w:sz w:val="20"/>
          <w:szCs w:val="20"/>
          <w:rtl w:val="0"/>
        </w:rPr>
        <w:t>ü</w:t>
      </w:r>
      <w:r>
        <w:rPr>
          <w:rFonts w:ascii="Cambria" w:cs="Cambria" w:hAnsi="Cambria" w:eastAsia="Cambria"/>
          <w:sz w:val="20"/>
          <w:szCs w:val="20"/>
          <w:rtl w:val="0"/>
        </w:rPr>
        <w:t>l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n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sen gy</w:t>
      </w:r>
      <w:r>
        <w:rPr>
          <w:rFonts w:ascii="Cambria" w:cs="Cambria" w:hAnsi="Cambria" w:eastAsia="Cambria"/>
          <w:sz w:val="20"/>
          <w:szCs w:val="20"/>
          <w:rtl w:val="0"/>
        </w:rPr>
        <w:t>ű</w:t>
      </w:r>
      <w:r>
        <w:rPr>
          <w:rFonts w:ascii="Cambria" w:cs="Cambria" w:hAnsi="Cambria" w:eastAsia="Cambria"/>
          <w:sz w:val="20"/>
          <w:szCs w:val="20"/>
          <w:rtl w:val="0"/>
        </w:rPr>
        <w:t>jt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se, felv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tele, r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gz</w:t>
      </w:r>
      <w:r>
        <w:rPr>
          <w:rFonts w:ascii="Cambria" w:cs="Cambria" w:hAnsi="Cambria" w:eastAsia="Cambria"/>
          <w:sz w:val="20"/>
          <w:szCs w:val="20"/>
          <w:rtl w:val="0"/>
        </w:rPr>
        <w:t>í</w:t>
      </w:r>
      <w:r>
        <w:rPr>
          <w:rFonts w:ascii="Cambria" w:cs="Cambria" w:hAnsi="Cambria" w:eastAsia="Cambria"/>
          <w:sz w:val="20"/>
          <w:szCs w:val="20"/>
          <w:rtl w:val="0"/>
        </w:rPr>
        <w:t>t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se, rendszerez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  <w:lang w:val="en-US"/>
        </w:rPr>
        <w:t>se, t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rol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sa, megv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ltoztat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sa, felhaszn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l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sa, lek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rdez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se, tov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bb</w:t>
      </w:r>
      <w:r>
        <w:rPr>
          <w:rFonts w:ascii="Cambria" w:cs="Cambria" w:hAnsi="Cambria" w:eastAsia="Cambria"/>
          <w:sz w:val="20"/>
          <w:szCs w:val="20"/>
          <w:rtl w:val="0"/>
        </w:rPr>
        <w:t>í</w:t>
      </w:r>
      <w:r>
        <w:rPr>
          <w:rFonts w:ascii="Cambria" w:cs="Cambria" w:hAnsi="Cambria" w:eastAsia="Cambria"/>
          <w:sz w:val="20"/>
          <w:szCs w:val="20"/>
          <w:rtl w:val="0"/>
        </w:rPr>
        <w:t>t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sa, nyilv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  <w:lang w:val="pt-PT"/>
        </w:rPr>
        <w:t>noss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gra hozatala, 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sszehangol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sa vagy 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sszekapcsol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sa, z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rol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sa, t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rl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se 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s megsemmis</w:t>
      </w:r>
      <w:r>
        <w:rPr>
          <w:rFonts w:ascii="Cambria" w:cs="Cambria" w:hAnsi="Cambria" w:eastAsia="Cambria"/>
          <w:sz w:val="20"/>
          <w:szCs w:val="20"/>
          <w:rtl w:val="0"/>
        </w:rPr>
        <w:t>í</w:t>
      </w:r>
      <w:r>
        <w:rPr>
          <w:rFonts w:ascii="Cambria" w:cs="Cambria" w:hAnsi="Cambria" w:eastAsia="Cambria"/>
          <w:sz w:val="20"/>
          <w:szCs w:val="20"/>
          <w:rtl w:val="0"/>
        </w:rPr>
        <w:t>t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se, valamint az adatok tov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bbi felhaszn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l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nak megakad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lyoz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sa, f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nyk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p-, hang- vagy k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pfelv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tel k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sz</w:t>
      </w:r>
      <w:r>
        <w:rPr>
          <w:rFonts w:ascii="Cambria" w:cs="Cambria" w:hAnsi="Cambria" w:eastAsia="Cambria"/>
          <w:sz w:val="20"/>
          <w:szCs w:val="20"/>
          <w:rtl w:val="0"/>
        </w:rPr>
        <w:t>í</w:t>
      </w:r>
      <w:r>
        <w:rPr>
          <w:rFonts w:ascii="Cambria" w:cs="Cambria" w:hAnsi="Cambria" w:eastAsia="Cambria"/>
          <w:sz w:val="20"/>
          <w:szCs w:val="20"/>
          <w:rtl w:val="0"/>
        </w:rPr>
        <w:t>t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se, valamint a szem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ly azonos</w:t>
      </w:r>
      <w:r>
        <w:rPr>
          <w:rFonts w:ascii="Cambria" w:cs="Cambria" w:hAnsi="Cambria" w:eastAsia="Cambria"/>
          <w:sz w:val="20"/>
          <w:szCs w:val="20"/>
          <w:rtl w:val="0"/>
        </w:rPr>
        <w:t>í</w:t>
      </w:r>
      <w:r>
        <w:rPr>
          <w:rFonts w:ascii="Cambria" w:cs="Cambria" w:hAnsi="Cambria" w:eastAsia="Cambria"/>
          <w:sz w:val="20"/>
          <w:szCs w:val="20"/>
          <w:rtl w:val="0"/>
        </w:rPr>
        <w:t>t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s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ra alkalmas fizikai jellemz</w:t>
      </w:r>
      <w:r>
        <w:rPr>
          <w:rFonts w:ascii="Cambria" w:cs="Cambria" w:hAnsi="Cambria" w:eastAsia="Cambria"/>
          <w:sz w:val="20"/>
          <w:szCs w:val="20"/>
          <w:rtl w:val="0"/>
        </w:rPr>
        <w:t>ő</w:t>
      </w:r>
      <w:r>
        <w:rPr>
          <w:rFonts w:ascii="Cambria" w:cs="Cambria" w:hAnsi="Cambria" w:eastAsia="Cambria"/>
          <w:sz w:val="20"/>
          <w:szCs w:val="20"/>
          <w:rtl w:val="0"/>
        </w:rPr>
        <w:t>k (pl. ujj- vagy teny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rnyomat, DNS-minta, </w:t>
      </w:r>
      <w:r>
        <w:rPr>
          <w:rFonts w:ascii="Cambria" w:cs="Cambria" w:hAnsi="Cambria" w:eastAsia="Cambria"/>
          <w:sz w:val="20"/>
          <w:szCs w:val="20"/>
          <w:rtl w:val="0"/>
        </w:rPr>
        <w:t>í</w:t>
      </w:r>
      <w:r>
        <w:rPr>
          <w:rFonts w:ascii="Cambria" w:cs="Cambria" w:hAnsi="Cambria" w:eastAsia="Cambria"/>
          <w:sz w:val="20"/>
          <w:szCs w:val="20"/>
          <w:rtl w:val="0"/>
        </w:rPr>
        <w:t>riszk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p) r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gz</w:t>
      </w:r>
      <w:r>
        <w:rPr>
          <w:rFonts w:ascii="Cambria" w:cs="Cambria" w:hAnsi="Cambria" w:eastAsia="Cambria"/>
          <w:sz w:val="20"/>
          <w:szCs w:val="20"/>
          <w:rtl w:val="0"/>
        </w:rPr>
        <w:t>í</w:t>
      </w:r>
      <w:r>
        <w:rPr>
          <w:rFonts w:ascii="Cambria" w:cs="Cambria" w:hAnsi="Cambria" w:eastAsia="Cambria"/>
          <w:sz w:val="20"/>
          <w:szCs w:val="20"/>
          <w:rtl w:val="0"/>
        </w:rPr>
        <w:t>t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se;</w:t>
      </w:r>
    </w:p>
    <w:p>
      <w:pPr>
        <w:pStyle w:val="Normal (Web)"/>
        <w:numPr>
          <w:ilvl w:val="0"/>
          <w:numId w:val="178"/>
        </w:numPr>
        <w:bidi w:val="0"/>
        <w:spacing w:before="0" w:after="0" w:line="276" w:lineRule="auto"/>
        <w:ind w:right="125"/>
        <w:jc w:val="both"/>
        <w:rPr>
          <w:rFonts w:ascii="Cambria" w:cs="Cambria" w:hAnsi="Cambria" w:eastAsia="Cambria"/>
          <w:sz w:val="20"/>
          <w:szCs w:val="20"/>
          <w:rtl w:val="0"/>
        </w:rPr>
      </w:pPr>
      <w:bookmarkStart w:name="pr28" w:id="4"/>
      <w:bookmarkEnd w:id="4"/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a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  <w:lang w:val="it-IT"/>
        </w:rPr>
        <w:t>dattov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bb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s:</w:t>
      </w:r>
      <w:r>
        <w:rPr>
          <w:rStyle w:val="Nincs"/>
          <w:rFonts w:ascii="Cambria" w:cs="Cambria" w:hAnsi="Cambria" w:eastAsia="Cambria"/>
          <w:i w:val="1"/>
          <w:iCs w:val="1"/>
          <w:sz w:val="20"/>
          <w:szCs w:val="20"/>
          <w:rtl w:val="0"/>
        </w:rPr>
        <w:t xml:space="preserve"> </w:t>
      </w:r>
      <w:r>
        <w:rPr>
          <w:rFonts w:ascii="Cambria" w:cs="Cambria" w:hAnsi="Cambria" w:eastAsia="Cambria"/>
          <w:sz w:val="20"/>
          <w:szCs w:val="20"/>
          <w:rtl w:val="0"/>
        </w:rPr>
        <w:t>az adat meghat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rozott harmadik szem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ly sz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m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ra t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rt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n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ő </w:t>
      </w:r>
      <w:r>
        <w:rPr>
          <w:rFonts w:ascii="Cambria" w:cs="Cambria" w:hAnsi="Cambria" w:eastAsia="Cambria"/>
          <w:sz w:val="20"/>
          <w:szCs w:val="20"/>
          <w:rtl w:val="0"/>
        </w:rPr>
        <w:t>hozz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f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rhet</w:t>
      </w:r>
      <w:r>
        <w:rPr>
          <w:rFonts w:ascii="Cambria" w:cs="Cambria" w:hAnsi="Cambria" w:eastAsia="Cambria"/>
          <w:sz w:val="20"/>
          <w:szCs w:val="20"/>
          <w:rtl w:val="0"/>
        </w:rPr>
        <w:t>ő</w:t>
      </w:r>
      <w:r>
        <w:rPr>
          <w:rFonts w:ascii="Cambria" w:cs="Cambria" w:hAnsi="Cambria" w:eastAsia="Cambria"/>
          <w:sz w:val="20"/>
          <w:szCs w:val="20"/>
          <w:rtl w:val="0"/>
        </w:rPr>
        <w:t>v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0"/>
          <w:szCs w:val="20"/>
          <w:rtl w:val="0"/>
        </w:rPr>
        <w:t>t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tele;</w:t>
      </w:r>
    </w:p>
    <w:p>
      <w:pPr>
        <w:pStyle w:val="Normal (Web)"/>
        <w:numPr>
          <w:ilvl w:val="0"/>
          <w:numId w:val="178"/>
        </w:numPr>
        <w:bidi w:val="0"/>
        <w:spacing w:before="0" w:after="0" w:line="276" w:lineRule="auto"/>
        <w:ind w:right="125"/>
        <w:jc w:val="both"/>
        <w:rPr>
          <w:rFonts w:ascii="Cambria" w:cs="Cambria" w:hAnsi="Cambria" w:eastAsia="Cambria"/>
          <w:sz w:val="20"/>
          <w:szCs w:val="20"/>
          <w:rtl w:val="0"/>
        </w:rPr>
      </w:pPr>
      <w:bookmarkStart w:name="pr29" w:id="5"/>
      <w:bookmarkEnd w:id="5"/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yilv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  <w:lang w:val="pt-PT"/>
        </w:rPr>
        <w:t>noss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sz w:val="20"/>
          <w:szCs w:val="20"/>
          <w:rtl w:val="0"/>
        </w:rPr>
        <w:t>gra hozatal:</w:t>
      </w:r>
      <w:r>
        <w:rPr>
          <w:rStyle w:val="Nincs"/>
          <w:rFonts w:ascii="Cambria" w:cs="Cambria" w:hAnsi="Cambria" w:eastAsia="Cambria"/>
          <w:i w:val="1"/>
          <w:iCs w:val="1"/>
          <w:sz w:val="20"/>
          <w:szCs w:val="20"/>
          <w:rtl w:val="0"/>
        </w:rPr>
        <w:t xml:space="preserve"> </w:t>
      </w:r>
      <w:r>
        <w:rPr>
          <w:rFonts w:ascii="Cambria" w:cs="Cambria" w:hAnsi="Cambria" w:eastAsia="Cambria"/>
          <w:sz w:val="20"/>
          <w:szCs w:val="20"/>
          <w:rtl w:val="0"/>
        </w:rPr>
        <w:t>az adat b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rki sz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m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ra t</w:t>
      </w:r>
      <w:r>
        <w:rPr>
          <w:rFonts w:ascii="Cambria" w:cs="Cambria" w:hAnsi="Cambria" w:eastAsia="Cambria"/>
          <w:sz w:val="20"/>
          <w:szCs w:val="20"/>
          <w:rtl w:val="0"/>
          <w:lang w:val="sv-SE"/>
        </w:rPr>
        <w:t>ö</w:t>
      </w:r>
      <w:r>
        <w:rPr>
          <w:rFonts w:ascii="Cambria" w:cs="Cambria" w:hAnsi="Cambria" w:eastAsia="Cambria"/>
          <w:sz w:val="20"/>
          <w:szCs w:val="20"/>
          <w:rtl w:val="0"/>
        </w:rPr>
        <w:t>rt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n</w:t>
      </w:r>
      <w:r>
        <w:rPr>
          <w:rFonts w:ascii="Cambria" w:cs="Cambria" w:hAnsi="Cambria" w:eastAsia="Cambria"/>
          <w:sz w:val="20"/>
          <w:szCs w:val="20"/>
          <w:rtl w:val="0"/>
        </w:rPr>
        <w:t xml:space="preserve">ő </w:t>
      </w:r>
      <w:r>
        <w:rPr>
          <w:rFonts w:ascii="Cambria" w:cs="Cambria" w:hAnsi="Cambria" w:eastAsia="Cambria"/>
          <w:sz w:val="20"/>
          <w:szCs w:val="20"/>
          <w:rtl w:val="0"/>
        </w:rPr>
        <w:t>hozz</w:t>
      </w:r>
      <w:r>
        <w:rPr>
          <w:rFonts w:ascii="Cambria" w:cs="Cambria" w:hAnsi="Cambria" w:eastAsia="Cambria"/>
          <w:sz w:val="20"/>
          <w:szCs w:val="20"/>
          <w:rtl w:val="0"/>
        </w:rPr>
        <w:t>á</w:t>
      </w:r>
      <w:r>
        <w:rPr>
          <w:rFonts w:ascii="Cambria" w:cs="Cambria" w:hAnsi="Cambria" w:eastAsia="Cambria"/>
          <w:sz w:val="20"/>
          <w:szCs w:val="20"/>
          <w:rtl w:val="0"/>
        </w:rPr>
        <w:t>f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rhet</w:t>
      </w:r>
      <w:r>
        <w:rPr>
          <w:rFonts w:ascii="Cambria" w:cs="Cambria" w:hAnsi="Cambria" w:eastAsia="Cambria"/>
          <w:sz w:val="20"/>
          <w:szCs w:val="20"/>
          <w:rtl w:val="0"/>
        </w:rPr>
        <w:t>ő</w:t>
      </w:r>
      <w:r>
        <w:rPr>
          <w:rFonts w:ascii="Cambria" w:cs="Cambria" w:hAnsi="Cambria" w:eastAsia="Cambria"/>
          <w:sz w:val="20"/>
          <w:szCs w:val="20"/>
          <w:rtl w:val="0"/>
        </w:rPr>
        <w:t>v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 xml:space="preserve">é </w:t>
      </w:r>
      <w:r>
        <w:rPr>
          <w:rFonts w:ascii="Cambria" w:cs="Cambria" w:hAnsi="Cambria" w:eastAsia="Cambria"/>
          <w:sz w:val="20"/>
          <w:szCs w:val="20"/>
          <w:rtl w:val="0"/>
        </w:rPr>
        <w:t>t</w:t>
      </w:r>
      <w:r>
        <w:rPr>
          <w:rFonts w:ascii="Cambria" w:cs="Cambria" w:hAnsi="Cambria" w:eastAsia="Cambria"/>
          <w:sz w:val="20"/>
          <w:szCs w:val="20"/>
          <w:rtl w:val="0"/>
          <w:lang w:val="fr-FR"/>
        </w:rPr>
        <w:t>é</w:t>
      </w:r>
      <w:r>
        <w:rPr>
          <w:rFonts w:ascii="Cambria" w:cs="Cambria" w:hAnsi="Cambria" w:eastAsia="Cambria"/>
          <w:sz w:val="20"/>
          <w:szCs w:val="20"/>
          <w:rtl w:val="0"/>
        </w:rPr>
        <w:t>tele;</w:t>
      </w:r>
    </w:p>
    <w:p>
      <w:pPr>
        <w:pStyle w:val="Normal.0"/>
        <w:spacing w:after="200" w:line="276" w:lineRule="auto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200" w:line="276" w:lineRule="auto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3. A 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ZALKALMAZOTTAKRA VONATKOZ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ADATKEZEL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</w:p>
    <w:p>
      <w:pPr>
        <w:pStyle w:val="Normal.0"/>
        <w:spacing w:before="160" w:after="8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Egyes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leti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, ezzel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sszhangban elfogadja a 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zalkalmazottakra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adatkezel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Nkt. 41.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§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 (1)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teles 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lyban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sokat vezetni,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rendszer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 bejelentkezni, valamint az 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gos statisztikai adatgy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program keret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ben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 adatokat szolg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ltatni.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Nyilv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ntartja:</w:t>
      </w:r>
    </w:p>
    <w:p>
      <w:pPr>
        <w:pStyle w:val="List Paragraph"/>
        <w:numPr>
          <w:ilvl w:val="0"/>
          <w:numId w:val="18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 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azonos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t, </w:t>
      </w:r>
    </w:p>
    <w:p>
      <w:pPr>
        <w:pStyle w:val="List Paragraph"/>
        <w:numPr>
          <w:ilvl w:val="0"/>
          <w:numId w:val="18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t, </w:t>
      </w:r>
    </w:p>
    <w:p>
      <w:pPr>
        <w:pStyle w:val="List Paragraph"/>
        <w:numPr>
          <w:ilvl w:val="0"/>
          <w:numId w:val="18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jogviszonya id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tartam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 </w:t>
      </w:r>
    </w:p>
    <w:p>
      <w:pPr>
        <w:pStyle w:val="List Paragraph"/>
        <w:numPr>
          <w:ilvl w:val="0"/>
          <w:numId w:val="180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heti munkaidej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 (Web)"/>
        <w:spacing w:before="250" w:after="250"/>
        <w:ind w:right="125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b w:val="1"/>
          <w:bCs w:val="1"/>
          <w:rtl w:val="0"/>
        </w:rPr>
        <w:t>A k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zalkalmazotti alapnyilv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ntart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s adatk</w:t>
      </w:r>
      <w:r>
        <w:rPr>
          <w:rStyle w:val="Nincs"/>
          <w:rFonts w:ascii="Cambria" w:cs="Cambria" w:hAnsi="Cambria" w:eastAsia="Cambria"/>
          <w:b w:val="1"/>
          <w:bCs w:val="1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rtl w:val="0"/>
        </w:rPr>
        <w:t>re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986" w:id="6"/>
      <w:bookmarkEnd w:id="6"/>
      <w:r>
        <w:rPr>
          <w:rFonts w:ascii="Cambria" w:cs="Cambria" w:hAnsi="Cambria" w:eastAsia="Cambria"/>
          <w:rtl w:val="0"/>
        </w:rPr>
        <w:t>n</w:t>
      </w:r>
      <w:r>
        <w:rPr>
          <w:rFonts w:ascii="Cambria" w:cs="Cambria" w:hAnsi="Cambria" w:eastAsia="Cambria"/>
          <w:rtl w:val="0"/>
        </w:rPr>
        <w:t>eve (le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nykori neve)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989" w:id="7"/>
      <w:bookmarkEnd w:id="7"/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z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let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si helye, ideje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990" w:id="8"/>
      <w:bookmarkEnd w:id="8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>nyja neve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991" w:id="9"/>
      <w:bookmarkEnd w:id="9"/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</w:rPr>
        <w:t>AJ sz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ma, ad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azonos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jele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992" w:id="10"/>
      <w:bookmarkEnd w:id="10"/>
      <w:r>
        <w:rPr>
          <w:rFonts w:ascii="Cambria" w:cs="Cambria" w:hAnsi="Cambria" w:eastAsia="Cambria"/>
          <w:rtl w:val="0"/>
        </w:rPr>
        <w:t>l</w:t>
      </w:r>
      <w:r>
        <w:rPr>
          <w:rFonts w:ascii="Cambria" w:cs="Cambria" w:hAnsi="Cambria" w:eastAsia="Cambria"/>
          <w:rtl w:val="0"/>
        </w:rPr>
        <w:t>ak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helye, tart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zkod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si hely, telefonsz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ma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993" w:id="11"/>
      <w:bookmarkEnd w:id="11"/>
      <w:r>
        <w:rPr>
          <w:rFonts w:ascii="Cambria" w:cs="Cambria" w:hAnsi="Cambria" w:eastAsia="Cambria"/>
          <w:rtl w:val="0"/>
        </w:rPr>
        <w:t>c</w:t>
      </w:r>
      <w:r>
        <w:rPr>
          <w:rFonts w:ascii="Cambria" w:cs="Cambria" w:hAnsi="Cambria" w:eastAsia="Cambria"/>
          <w:rtl w:val="0"/>
        </w:rPr>
        <w:t>sal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it-IT"/>
        </w:rPr>
        <w:t xml:space="preserve">di 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llapota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994" w:id="12"/>
      <w:bookmarkEnd w:id="12"/>
      <w:r>
        <w:rPr>
          <w:rFonts w:ascii="Cambria" w:cs="Cambria" w:hAnsi="Cambria" w:eastAsia="Cambria"/>
          <w:rtl w:val="0"/>
        </w:rPr>
        <w:t>g</w:t>
      </w:r>
      <w:r>
        <w:rPr>
          <w:rFonts w:ascii="Cambria" w:cs="Cambria" w:hAnsi="Cambria" w:eastAsia="Cambria"/>
          <w:rtl w:val="0"/>
        </w:rPr>
        <w:t>yermekeinek sz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let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si ideje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995" w:id="13"/>
      <w:bookmarkEnd w:id="13"/>
      <w:r>
        <w:rPr>
          <w:rFonts w:ascii="Cambria" w:cs="Cambria" w:hAnsi="Cambria" w:eastAsia="Cambria"/>
          <w:rtl w:val="0"/>
        </w:rPr>
        <w:t>e</w:t>
      </w:r>
      <w:r>
        <w:rPr>
          <w:rFonts w:ascii="Cambria" w:cs="Cambria" w:hAnsi="Cambria" w:eastAsia="Cambria"/>
          <w:rtl w:val="0"/>
        </w:rPr>
        <w:t>gy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b eltartottak sz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ma, az eltart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 kezdete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996" w:id="14"/>
      <w:bookmarkEnd w:id="14"/>
      <w:r>
        <w:rPr>
          <w:rFonts w:ascii="Cambria" w:cs="Cambria" w:hAnsi="Cambria" w:eastAsia="Cambria"/>
          <w:rtl w:val="0"/>
        </w:rPr>
        <w:t>l</w:t>
      </w:r>
      <w:r>
        <w:rPr>
          <w:rFonts w:ascii="Cambria" w:cs="Cambria" w:hAnsi="Cambria" w:eastAsia="Cambria"/>
          <w:rtl w:val="0"/>
        </w:rPr>
        <w:t>egmagasabb iskolai 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gzetts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ge (t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bb 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gzetts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 eset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 valamennyi)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998" w:id="15"/>
      <w:bookmarkEnd w:id="15"/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zakk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pzetts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ge(i)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999" w:id="16"/>
      <w:bookmarkEnd w:id="16"/>
      <w:r>
        <w:rPr>
          <w:rFonts w:ascii="Cambria" w:cs="Cambria" w:hAnsi="Cambria" w:eastAsia="Cambria"/>
          <w:rtl w:val="0"/>
        </w:rPr>
        <w:t>i</w:t>
      </w:r>
      <w:r>
        <w:rPr>
          <w:rFonts w:ascii="Cambria" w:cs="Cambria" w:hAnsi="Cambria" w:eastAsia="Cambria"/>
          <w:rtl w:val="0"/>
        </w:rPr>
        <w:t>skolarendszeren k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v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li oktat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 keret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ben szerzett szakk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pes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se(i), valamint meghat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rozott munkak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r bet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lt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pt-PT"/>
        </w:rPr>
        <w:t>re jogos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okiratok adatai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00" w:id="17"/>
      <w:bookmarkEnd w:id="17"/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</w:rPr>
        <w:t>udom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nyos fokozata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01" w:id="18"/>
      <w:bookmarkEnd w:id="18"/>
      <w:r>
        <w:rPr>
          <w:rFonts w:ascii="Cambria" w:cs="Cambria" w:hAnsi="Cambria" w:eastAsia="Cambria"/>
          <w:rtl w:val="0"/>
        </w:rPr>
        <w:t>i</w:t>
      </w:r>
      <w:r>
        <w:rPr>
          <w:rFonts w:ascii="Cambria" w:cs="Cambria" w:hAnsi="Cambria" w:eastAsia="Cambria"/>
          <w:rtl w:val="0"/>
        </w:rPr>
        <w:t>degennyelv-ismerete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02" w:id="19"/>
      <w:bookmarkEnd w:id="19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kor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bbi jogviszonyban t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lt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  <w:lang w:val="sv-SE"/>
        </w:rPr>
        <w:t>tt id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tartamok megnevez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se,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04" w:id="20"/>
      <w:bookmarkEnd w:id="20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munkahely megnevez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se,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05" w:id="21"/>
      <w:bookmarkEnd w:id="21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megsz</w:t>
      </w:r>
      <w:r>
        <w:rPr>
          <w:rFonts w:ascii="Cambria" w:cs="Cambria" w:hAnsi="Cambria" w:eastAsia="Cambria"/>
          <w:rtl w:val="0"/>
        </w:rPr>
        <w:t>ű</w:t>
      </w:r>
      <w:r>
        <w:rPr>
          <w:rFonts w:ascii="Cambria" w:cs="Cambria" w:hAnsi="Cambria" w:eastAsia="Cambria"/>
          <w:rtl w:val="0"/>
        </w:rPr>
        <w:t>n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m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dja, id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pontja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06" w:id="22"/>
      <w:bookmarkEnd w:id="22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zalkalmazotti jogviszony kezdete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08" w:id="23"/>
      <w:bookmarkEnd w:id="23"/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llampolg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ga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09" w:id="24"/>
      <w:bookmarkEnd w:id="24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b</w:t>
      </w:r>
      <w:r>
        <w:rPr>
          <w:rFonts w:ascii="Cambria" w:cs="Cambria" w:hAnsi="Cambria" w:eastAsia="Cambria"/>
          <w:rtl w:val="0"/>
        </w:rPr>
        <w:t>ű</w:t>
      </w:r>
      <w:r>
        <w:rPr>
          <w:rFonts w:ascii="Cambria" w:cs="Cambria" w:hAnsi="Cambria" w:eastAsia="Cambria"/>
          <w:rtl w:val="0"/>
        </w:rPr>
        <w:t>n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gyi nyilv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ntart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 xml:space="preserve">szerv 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ltal ki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ll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tott hat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gi bizony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tv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ny sz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ma, kelte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10" w:id="25"/>
      <w:bookmarkEnd w:id="25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jubileumi jutalom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en-US"/>
        </w:rPr>
        <w:t>s a 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gkiel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m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rt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ke kisz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m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nak alapj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ul szolg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id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tartamok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11" w:id="26"/>
      <w:bookmarkEnd w:id="26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zalkalmazottat foglalkoztat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szerv neve, sz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khelye, statisztikai sz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mjele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13" w:id="27"/>
      <w:bookmarkEnd w:id="27"/>
      <w:r>
        <w:rPr>
          <w:rFonts w:ascii="Cambria" w:cs="Cambria" w:hAnsi="Cambria" w:eastAsia="Cambria"/>
          <w:rtl w:val="0"/>
        </w:rPr>
        <w:t>e</w:t>
      </w:r>
      <w:r>
        <w:rPr>
          <w:rFonts w:ascii="Cambria" w:cs="Cambria" w:hAnsi="Cambria" w:eastAsia="Cambria"/>
          <w:rtl w:val="0"/>
        </w:rPr>
        <w:t xml:space="preserve"> szervn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l a jogviszony kezdete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14" w:id="28"/>
      <w:bookmarkEnd w:id="28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zalkalmazott jelenlegi besorol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sa, besorol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nak id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pontja, vezet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i beoszt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sa, FEOR-sz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ma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15" w:id="29"/>
      <w:bookmarkEnd w:id="29"/>
      <w:r>
        <w:rPr>
          <w:rFonts w:ascii="Cambria" w:cs="Cambria" w:hAnsi="Cambria" w:eastAsia="Cambria"/>
          <w:rtl w:val="0"/>
        </w:rPr>
        <w:t>c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  <w:lang w:val="es-ES_tradnl"/>
        </w:rPr>
        <w:t>madom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nyoz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s, jutalmaz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s, kit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ntet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adatai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16" w:id="30"/>
      <w:bookmarkEnd w:id="30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min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sek id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 xml:space="preserve">pontja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tartalma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17" w:id="31"/>
      <w:bookmarkEnd w:id="31"/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zem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lyi juttat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sok</w:t>
      </w:r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1019" w:id="32"/>
      <w:bookmarkEnd w:id="32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zalkalmazott munk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b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l val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de-DE"/>
        </w:rPr>
        <w:t>voll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nek jogc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 xml:space="preserve">me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fr-FR"/>
        </w:rPr>
        <w:t>s id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tartama</w:t>
      </w:r>
      <w:bookmarkStart w:name="pr1021" w:id="33"/>
      <w:bookmarkEnd w:id="33"/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a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zalkalmazotti jogviszony megsz</w:t>
      </w:r>
      <w:r>
        <w:rPr>
          <w:rFonts w:ascii="Cambria" w:cs="Cambria" w:hAnsi="Cambria" w:eastAsia="Cambria"/>
          <w:rtl w:val="0"/>
        </w:rPr>
        <w:t>ű</w:t>
      </w:r>
      <w:r>
        <w:rPr>
          <w:rFonts w:ascii="Cambria" w:cs="Cambria" w:hAnsi="Cambria" w:eastAsia="Cambria"/>
          <w:rtl w:val="0"/>
        </w:rPr>
        <w:t>n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nek, valamint a 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gleges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a hat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rozott idej</w:t>
      </w:r>
      <w:r>
        <w:rPr>
          <w:rFonts w:ascii="Cambria" w:cs="Cambria" w:hAnsi="Cambria" w:eastAsia="Cambria"/>
          <w:rtl w:val="0"/>
        </w:rPr>
        <w:t>ű á</w:t>
      </w:r>
      <w:r>
        <w:rPr>
          <w:rFonts w:ascii="Cambria" w:cs="Cambria" w:hAnsi="Cambria" w:eastAsia="Cambria"/>
          <w:rtl w:val="0"/>
        </w:rPr>
        <w:t>thelyez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fr-FR"/>
        </w:rPr>
        <w:t>s id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pontja, m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dja, a 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gkiel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adatai</w:t>
      </w:r>
      <w:bookmarkStart w:name="pr1023" w:id="34"/>
      <w:bookmarkEnd w:id="34"/>
    </w:p>
    <w:p>
      <w:pPr>
        <w:pStyle w:val="Normal (Web)"/>
        <w:numPr>
          <w:ilvl w:val="0"/>
          <w:numId w:val="182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a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zalkalmazott munkav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it-IT"/>
        </w:rPr>
        <w:t>re ir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nyul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egy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b jogviszony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  <w:lang w:val="nl-NL"/>
        </w:rPr>
        <w:t xml:space="preserve">val 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sszef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  <w:lang w:val="it-IT"/>
        </w:rPr>
        <w:t>gg</w:t>
      </w:r>
      <w:r>
        <w:rPr>
          <w:rFonts w:ascii="Cambria" w:cs="Cambria" w:hAnsi="Cambria" w:eastAsia="Cambria"/>
          <w:rtl w:val="0"/>
        </w:rPr>
        <w:t xml:space="preserve">ő </w:t>
      </w:r>
      <w:r>
        <w:rPr>
          <w:rFonts w:ascii="Cambria" w:cs="Cambria" w:hAnsi="Cambria" w:eastAsia="Cambria"/>
          <w:rtl w:val="0"/>
        </w:rPr>
        <w:t xml:space="preserve">adatai </w:t>
      </w:r>
    </w:p>
    <w:p>
      <w:pPr>
        <w:pStyle w:val="Normal.0"/>
        <w:spacing w:after="200" w:line="276" w:lineRule="auto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 felsorolt adatokat 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, mint a munk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i jog gyakorl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ja kezeli. 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nyra jogosultak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ki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 valamennyi adat a KIR adatkezel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je, 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elk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zrem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that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 A 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ZALKALMAZOTTI ADATKEZEL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SBEN 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ZREM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 FELADATAI</w:t>
      </w: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014"/>
        </w:tabs>
        <w:spacing w:after="6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ny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llom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 tartoz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zalkalmazottak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lyi iratainak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rt, 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rt, 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pes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rendszer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felel.</w:t>
      </w:r>
    </w:p>
    <w:p>
      <w:pPr>
        <w:pStyle w:val="Normal.0"/>
        <w:tabs>
          <w:tab w:val="left" w:pos="1014"/>
        </w:tabs>
        <w:spacing w:after="6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zalkalmazotti jogviszonnyal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adatok 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</w:p>
    <w:p>
      <w:pPr>
        <w:pStyle w:val="List Paragraph"/>
        <w:numPr>
          <w:ilvl w:val="0"/>
          <w:numId w:val="184"/>
        </w:numPr>
        <w:bidi w:val="0"/>
        <w:spacing w:after="6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es-ES_tradnl"/>
        </w:rPr>
      </w:pP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, </w:t>
      </w:r>
    </w:p>
    <w:p>
      <w:pPr>
        <w:pStyle w:val="List Paragraph"/>
        <w:numPr>
          <w:ilvl w:val="0"/>
          <w:numId w:val="1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nyi nevel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seg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zalkalmazottak tekintet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ben a teljes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kel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st 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gz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-helyettes,</w:t>
      </w:r>
    </w:p>
    <w:p>
      <w:pPr>
        <w:pStyle w:val="List Paragraph"/>
        <w:numPr>
          <w:ilvl w:val="0"/>
          <w:numId w:val="1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gyi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sben 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rmilyen form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ban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zrem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zalkalmazott,</w:t>
      </w:r>
    </w:p>
    <w:p>
      <w:pPr>
        <w:pStyle w:val="List Paragraph"/>
        <w:numPr>
          <w:ilvl w:val="0"/>
          <w:numId w:val="184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 a saj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adatainak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 tekintet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ben</w:t>
      </w:r>
    </w:p>
    <w:p>
      <w:pPr>
        <w:pStyle w:val="List Paragraph"/>
        <w:ind w:left="0" w:firstLine="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tartozik 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ggel.</w:t>
      </w: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magasabb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beoszt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tekintet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ben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zalkalmazotti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 a munk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jogokat gyakorl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fenntart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szerv 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tja el.</w:t>
      </w: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teljes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-helyettes 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bel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gondoskodik arr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hogy a teljes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folyamat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ba bevont harmadik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 kiz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lag csak a jogszer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rgyilagos teljes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ny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shez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ges adatokat ismerhesse meg.</w:t>
      </w: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zalkalmazotti alapnyilv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adatk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a munk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val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rendes szabads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 miatti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voll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tartam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nak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-helyettes vezeti.</w:t>
      </w: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zalkalmazotti alapnyilv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lyi juttat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adatk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hez tartoz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st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vezeti, amelyr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egy p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nyt a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rgy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 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tad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lyi anyag 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re.</w:t>
      </w: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vodatitk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rendszergazda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az adatok 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t, archiv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a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utas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 alapj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gzi.</w:t>
      </w: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360" w:firstLine="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vodatitk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 felel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gi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bel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teles gondoskodni arr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hogy:</w:t>
      </w:r>
    </w:p>
    <w:p>
      <w:pPr>
        <w:pStyle w:val="List Paragraph"/>
        <w:numPr>
          <w:ilvl w:val="0"/>
          <w:numId w:val="1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ltala kezelt,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zalkalmazotti jogviszonnyal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sszef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adat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meg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llap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teljes folyamat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ban megfeleljen a jogszab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lyi rendelkez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sek tartalm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nak.</w:t>
      </w:r>
    </w:p>
    <w:p>
      <w:pPr>
        <w:pStyle w:val="List Paragraph"/>
        <w:numPr>
          <w:ilvl w:val="0"/>
          <w:numId w:val="1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lyi iratra csak olyan meg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llap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lhessen, amelynek alapja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zokirat vagy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zalkalmazott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sbeli nyilatkozata,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sbeli rendelkez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se, 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g, vagy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 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se, jogszab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lyi rendelkez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</w:t>
      </w:r>
    </w:p>
    <w:p>
      <w:pPr>
        <w:pStyle w:val="List Paragraph"/>
        <w:numPr>
          <w:ilvl w:val="0"/>
          <w:numId w:val="1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zalkalmazotti jogviszonnyal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sszef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adat helyesb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egyeztesse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vel, ha meg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 szerint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lyi iraton szerepl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adat a val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gnak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 nem felel meg.</w:t>
      </w:r>
    </w:p>
    <w:p>
      <w:pPr>
        <w:pStyle w:val="List Paragraph"/>
        <w:numPr>
          <w:ilvl w:val="0"/>
          <w:numId w:val="1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Ha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zalkalmazott nem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ltala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ltatott adatainak kijav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vagy helyesb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ri, kezdem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nyezze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 az adathelyesb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s, illetve kijav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enged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lyez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List Paragraph"/>
        <w:numPr>
          <w:ilvl w:val="0"/>
          <w:numId w:val="18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zalkalmazott 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sbeli hozz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rul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beszerz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az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ntes adatszolg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 tartoz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adatok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 megel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en.</w:t>
      </w:r>
    </w:p>
    <w:p>
      <w:pPr>
        <w:pStyle w:val="Normal.0"/>
        <w:tabs>
          <w:tab w:val="left" w:pos="1014"/>
        </w:tabs>
        <w:spacing w:after="6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iratokat tartalmuknak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csoportos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tva, keletkez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sorrendj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ben, az e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lra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kialak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tott iratgy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ben kell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rizni. Az elhelyezett iratokr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tartalomjegyz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ket kell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teni, amely tartalmazza az iktat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mot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gyirat keletkez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is.</w:t>
      </w:r>
    </w:p>
    <w:p>
      <w:pPr>
        <w:pStyle w:val="Normal.0"/>
        <w:tabs>
          <w:tab w:val="left" w:pos="1014"/>
        </w:tabs>
        <w:spacing w:after="6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anyagnak egy betekint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lapot is kell tartalmaznia, amelyen jel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lni kell 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anyagba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betekint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jogosultj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ly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a megismerni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adatok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a betekint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 A betekint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lapot 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anyag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kell kezelni.</w:t>
      </w:r>
    </w:p>
    <w:p>
      <w:pPr>
        <w:pStyle w:val="Normal.0"/>
        <w:tabs>
          <w:tab w:val="left" w:pos="1014"/>
        </w:tabs>
        <w:spacing w:after="6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zalkalmazotti jogviszony megsz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tartalomjegyz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ket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betekint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lapot le kell 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 xml:space="preserve">rni,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anyagot iratt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rozni kell.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zalkalmazotti jogviszony megsz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iratait az iratt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tervnek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zponti iratt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rban kell elhelyezni. </w:t>
      </w:r>
    </w:p>
    <w:p>
      <w:pPr>
        <w:pStyle w:val="Normal.0"/>
        <w:tabs>
          <w:tab w:val="left" w:pos="1014"/>
        </w:tabs>
        <w:spacing w:after="6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lyi anyagot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kiv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ve azt, amelyet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thelyez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tadtak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zalkalmazotti jogviszony megsz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tott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tven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vig kell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rizni. </w:t>
      </w:r>
    </w:p>
    <w:p>
      <w:pPr>
        <w:pStyle w:val="Normal.0"/>
        <w:tabs>
          <w:tab w:val="left" w:pos="1014"/>
        </w:tabs>
        <w:spacing w:after="6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zalkalmazott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anyag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ba, egy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irataiba, illetve az alapnyilv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sba a Kjt. 83/D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§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-ban felsorolt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lyek a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„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Betekint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”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kit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 jogosultak betekinteni:</w:t>
      </w:r>
    </w:p>
    <w:p>
      <w:pPr>
        <w:pStyle w:val="Normal (Web)"/>
        <w:numPr>
          <w:ilvl w:val="0"/>
          <w:numId w:val="188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a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zalkalmazott felettese,</w:t>
      </w:r>
    </w:p>
    <w:p>
      <w:pPr>
        <w:pStyle w:val="Normal (Web)"/>
        <w:numPr>
          <w:ilvl w:val="0"/>
          <w:numId w:val="188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715" w:id="35"/>
      <w:bookmarkEnd w:id="35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min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st 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gz</w:t>
      </w:r>
      <w:r>
        <w:rPr>
          <w:rFonts w:ascii="Cambria" w:cs="Cambria" w:hAnsi="Cambria" w:eastAsia="Cambria"/>
          <w:rtl w:val="0"/>
        </w:rPr>
        <w:t xml:space="preserve">ő </w:t>
      </w:r>
      <w:r>
        <w:rPr>
          <w:rFonts w:ascii="Cambria" w:cs="Cambria" w:hAnsi="Cambria" w:eastAsia="Cambria"/>
          <w:rtl w:val="0"/>
        </w:rPr>
        <w:t>vezet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,</w:t>
      </w:r>
    </w:p>
    <w:p>
      <w:pPr>
        <w:pStyle w:val="Normal (Web)"/>
        <w:numPr>
          <w:ilvl w:val="0"/>
          <w:numId w:val="188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716" w:id="36"/>
      <w:bookmarkEnd w:id="36"/>
      <w:r>
        <w:rPr>
          <w:rFonts w:ascii="Cambria" w:cs="Cambria" w:hAnsi="Cambria" w:eastAsia="Cambria"/>
          <w:rtl w:val="0"/>
        </w:rPr>
        <w:t>f</w:t>
      </w:r>
      <w:r>
        <w:rPr>
          <w:rFonts w:ascii="Cambria" w:cs="Cambria" w:hAnsi="Cambria" w:eastAsia="Cambria"/>
          <w:rtl w:val="0"/>
        </w:rPr>
        <w:t>eladatk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r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nek keretei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tt a t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rv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nyess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gi ellen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rz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st 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gz</w:t>
      </w:r>
      <w:r>
        <w:rPr>
          <w:rFonts w:ascii="Cambria" w:cs="Cambria" w:hAnsi="Cambria" w:eastAsia="Cambria"/>
          <w:rtl w:val="0"/>
        </w:rPr>
        <w:t xml:space="preserve">ő </w:t>
      </w:r>
      <w:r>
        <w:rPr>
          <w:rFonts w:ascii="Cambria" w:cs="Cambria" w:hAnsi="Cambria" w:eastAsia="Cambria"/>
          <w:rtl w:val="0"/>
        </w:rPr>
        <w:t>vagy t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rv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nyess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gi fel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gyeletet gyakorl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szerv,</w:t>
      </w:r>
    </w:p>
    <w:p>
      <w:pPr>
        <w:pStyle w:val="Normal (Web)"/>
        <w:numPr>
          <w:ilvl w:val="0"/>
          <w:numId w:val="188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717" w:id="37"/>
      <w:bookmarkEnd w:id="37"/>
      <w:r>
        <w:rPr>
          <w:rFonts w:ascii="Cambria" w:cs="Cambria" w:hAnsi="Cambria" w:eastAsia="Cambria"/>
          <w:rtl w:val="0"/>
        </w:rPr>
        <w:t>m</w:t>
      </w:r>
      <w:r>
        <w:rPr>
          <w:rFonts w:ascii="Cambria" w:cs="Cambria" w:hAnsi="Cambria" w:eastAsia="Cambria"/>
          <w:rtl w:val="0"/>
        </w:rPr>
        <w:t>unka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gyi, polg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ri jogi,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zigazgat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si per kapcs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n a b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r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g,</w:t>
      </w:r>
    </w:p>
    <w:p>
      <w:pPr>
        <w:pStyle w:val="Normal (Web)"/>
        <w:numPr>
          <w:ilvl w:val="0"/>
          <w:numId w:val="188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719" w:id="38"/>
      <w:bookmarkEnd w:id="38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zalkalmazott ellen indult b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ntet</w:t>
      </w:r>
      <w:r>
        <w:rPr>
          <w:rFonts w:ascii="Cambria" w:cs="Cambria" w:hAnsi="Cambria" w:eastAsia="Cambria"/>
          <w:rtl w:val="0"/>
        </w:rPr>
        <w:t>ő</w:t>
      </w:r>
      <w:r>
        <w:rPr>
          <w:rFonts w:ascii="Cambria" w:cs="Cambria" w:hAnsi="Cambria" w:eastAsia="Cambria"/>
          <w:rtl w:val="0"/>
        </w:rPr>
        <w:t>elj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sban a nyomoz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  <w:lang w:val="en-US"/>
        </w:rPr>
        <w:t>hat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 xml:space="preserve">g, az 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gy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 xml:space="preserve">sz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  <w:lang w:val="en-US"/>
        </w:rPr>
        <w:t>s a b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r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g,</w:t>
      </w:r>
    </w:p>
    <w:p>
      <w:pPr>
        <w:pStyle w:val="Normal (Web)"/>
        <w:numPr>
          <w:ilvl w:val="0"/>
          <w:numId w:val="188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bookmarkStart w:name="pr720" w:id="39"/>
      <w:bookmarkEnd w:id="39"/>
      <w:r>
        <w:rPr>
          <w:rFonts w:ascii="Cambria" w:cs="Cambria" w:hAnsi="Cambria" w:eastAsia="Cambria"/>
          <w:rtl w:val="0"/>
        </w:rPr>
        <w:t>a</w:t>
      </w:r>
      <w:r>
        <w:rPr>
          <w:rFonts w:ascii="Cambria" w:cs="Cambria" w:hAnsi="Cambria" w:eastAsia="Cambria"/>
          <w:rtl w:val="0"/>
        </w:rPr>
        <w:t xml:space="preserve"> szem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lyzeti, munka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 xml:space="preserve">gyi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illetm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ny-sz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mfejt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si feladatokat ell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>szerv e feladattal megb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zott munkat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rsa feladatk</w:t>
      </w:r>
      <w:r>
        <w:rPr>
          <w:rFonts w:ascii="Cambria" w:cs="Cambria" w:hAnsi="Cambria" w:eastAsia="Cambria"/>
          <w:rtl w:val="0"/>
          <w:lang w:val="sv-SE"/>
        </w:rPr>
        <w:t>ö</w:t>
      </w:r>
      <w:r>
        <w:rPr>
          <w:rFonts w:ascii="Cambria" w:cs="Cambria" w:hAnsi="Cambria" w:eastAsia="Cambria"/>
          <w:rtl w:val="0"/>
        </w:rPr>
        <w:t>r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n bel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l,</w:t>
      </w:r>
      <w:bookmarkStart w:name="pr721" w:id="40"/>
      <w:bookmarkEnd w:id="40"/>
    </w:p>
    <w:p>
      <w:pPr>
        <w:pStyle w:val="Normal (Web)"/>
        <w:numPr>
          <w:ilvl w:val="0"/>
          <w:numId w:val="188"/>
        </w:numPr>
        <w:bidi w:val="0"/>
        <w:spacing w:before="0" w:after="0"/>
        <w:ind w:right="125"/>
        <w:jc w:val="both"/>
        <w:rPr>
          <w:rFonts w:ascii="Cambria" w:cs="Cambria" w:hAnsi="Cambria" w:eastAsia="Cambria"/>
          <w:rtl w:val="0"/>
        </w:rPr>
      </w:pPr>
      <w:r>
        <w:rPr>
          <w:rFonts w:ascii="Cambria" w:cs="Cambria" w:hAnsi="Cambria" w:eastAsia="Cambria"/>
          <w:rtl w:val="0"/>
        </w:rPr>
        <w:t>az ad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  <w:lang w:val="en-US"/>
        </w:rPr>
        <w:t>hat</w:t>
      </w:r>
      <w:r>
        <w:rPr>
          <w:rFonts w:ascii="Cambria" w:cs="Cambria" w:hAnsi="Cambria" w:eastAsia="Cambria"/>
          <w:rtl w:val="0"/>
          <w:lang w:val="es-ES_tradnl"/>
        </w:rPr>
        <w:t>ó</w:t>
      </w:r>
      <w:r>
        <w:rPr>
          <w:rFonts w:ascii="Cambria" w:cs="Cambria" w:hAnsi="Cambria" w:eastAsia="Cambria"/>
          <w:rtl w:val="0"/>
        </w:rPr>
        <w:t>s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g, a nyugd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jbiztos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si igazgat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 xml:space="preserve">si szerv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az eg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szs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gbiztos</w:t>
      </w:r>
      <w:r>
        <w:rPr>
          <w:rFonts w:ascii="Cambria" w:cs="Cambria" w:hAnsi="Cambria" w:eastAsia="Cambria"/>
          <w:rtl w:val="0"/>
        </w:rPr>
        <w:t>í</w:t>
      </w:r>
      <w:r>
        <w:rPr>
          <w:rFonts w:ascii="Cambria" w:cs="Cambria" w:hAnsi="Cambria" w:eastAsia="Cambria"/>
          <w:rtl w:val="0"/>
        </w:rPr>
        <w:t>t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 xml:space="preserve">si szerv, az </w:t>
      </w:r>
      <w:r>
        <w:rPr>
          <w:rFonts w:ascii="Cambria" w:cs="Cambria" w:hAnsi="Cambria" w:eastAsia="Cambria"/>
          <w:rtl w:val="0"/>
        </w:rPr>
        <w:t>ü</w:t>
      </w:r>
      <w:r>
        <w:rPr>
          <w:rFonts w:ascii="Cambria" w:cs="Cambria" w:hAnsi="Cambria" w:eastAsia="Cambria"/>
          <w:rtl w:val="0"/>
        </w:rPr>
        <w:t>zemi baleseteket kivizsg</w:t>
      </w:r>
      <w:r>
        <w:rPr>
          <w:rFonts w:ascii="Cambria" w:cs="Cambria" w:hAnsi="Cambria" w:eastAsia="Cambria"/>
          <w:rtl w:val="0"/>
        </w:rPr>
        <w:t>á</w:t>
      </w:r>
      <w:r>
        <w:rPr>
          <w:rFonts w:ascii="Cambria" w:cs="Cambria" w:hAnsi="Cambria" w:eastAsia="Cambria"/>
          <w:rtl w:val="0"/>
        </w:rPr>
        <w:t>l</w:t>
      </w:r>
      <w:r>
        <w:rPr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rtl w:val="0"/>
        </w:rPr>
        <w:t xml:space="preserve">szerv 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s a munkav</w:t>
      </w:r>
      <w:r>
        <w:rPr>
          <w:rFonts w:ascii="Cambria" w:cs="Cambria" w:hAnsi="Cambria" w:eastAsia="Cambria"/>
          <w:rtl w:val="0"/>
          <w:lang w:val="fr-FR"/>
        </w:rPr>
        <w:t>é</w:t>
      </w:r>
      <w:r>
        <w:rPr>
          <w:rFonts w:ascii="Cambria" w:cs="Cambria" w:hAnsi="Cambria" w:eastAsia="Cambria"/>
          <w:rtl w:val="0"/>
        </w:rPr>
        <w:t>delmi szerv.</w:t>
      </w:r>
    </w:p>
    <w:p>
      <w:pPr>
        <w:pStyle w:val="Normal.0"/>
        <w:tabs>
          <w:tab w:val="left" w:pos="1014"/>
        </w:tabs>
        <w:spacing w:after="6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tabs>
          <w:tab w:val="left" w:pos="1014"/>
        </w:tabs>
        <w:spacing w:after="6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zalkalmazotti alapnyilv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adatai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 a munk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megnevez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se, a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zalkalmazott neve, tov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besorol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ra vonatkoz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nl-NL"/>
        </w:rPr>
        <w:t>adat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rdek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, ezeket az adatokat a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zalkalmazott 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zetes tudta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beleegyez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se n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 nyilv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pt-PT"/>
        </w:rPr>
        <w:t>noss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gra lehet hozni.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iratt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rba helyez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se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 az iratgy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tartalomjegyz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fel kell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ntetni az iratt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pontj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az iratkezel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  <w:tab/>
      </w:r>
    </w:p>
    <w:p>
      <w:pPr>
        <w:pStyle w:val="Normal.0"/>
        <w:spacing w:before="160" w:after="8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keletkezett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lyi iratok 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jelen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lyzat, valamint a 20/2012. (VIII. 31.) EMMI rendelet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si-oktat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 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vhaszn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iratkezel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si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sai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nik.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iratokat elz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rva az int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 p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lszekr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ben kell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rizni az illet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ktelen hozz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 megsemmis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(t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z, 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z) megakad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sa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rdek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ben.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5. AZ ADATKEZEL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DJA, SZAB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LYAI, TOV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</w:t>
      </w: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5.1. A GYERMEKEK NYILV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NTARTHAT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 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KEZELHET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ADATAI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voda az Nkt. 41.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§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(4) bekezd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se alapj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 az al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bbiakat tartja nyilv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e-DE"/>
        </w:rPr>
        <w:t>n:</w:t>
      </w:r>
    </w:p>
    <w:p>
      <w:pPr>
        <w:pStyle w:val="Normal.0"/>
        <w:spacing w:before="100" w:after="100"/>
        <w:ind w:left="360" w:firstLine="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 neve,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si helye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ideje, neme,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llampolg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ga, lak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hely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nek,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hely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c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me,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rsadalombiztos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azonos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jele, nem magyar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llampolg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Magyarorsz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g ter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jogc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me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sra jogos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okirat megnevez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ma.</w:t>
      </w:r>
    </w:p>
    <w:p>
      <w:pPr>
        <w:pStyle w:val="List Paragraph"/>
        <w:numPr>
          <w:ilvl w:val="0"/>
          <w:numId w:val="190"/>
        </w:numPr>
        <w:bidi w:val="0"/>
        <w:spacing w:before="100" w:after="100"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je,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 neve, lak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helye, 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helye, telefonsz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ma,</w:t>
      </w:r>
    </w:p>
    <w:p>
      <w:pPr>
        <w:pStyle w:val="List Paragraph"/>
        <w:numPr>
          <w:ilvl w:val="0"/>
          <w:numId w:val="190"/>
        </w:numPr>
        <w:bidi w:val="0"/>
        <w:spacing w:before="100" w:after="100"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gyermek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fejl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vel kapcsolatos adatok,</w:t>
      </w:r>
    </w:p>
    <w:p>
      <w:pPr>
        <w:pStyle w:val="List Paragraph"/>
        <w:numPr>
          <w:ilvl w:val="0"/>
          <w:numId w:val="190"/>
        </w:numPr>
        <w:bidi w:val="0"/>
        <w:spacing w:before="100" w:after="100"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 xml:space="preserve">a gyermek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jogviszony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val kapcsolatos adatok</w:t>
      </w:r>
    </w:p>
    <w:p>
      <w:pPr>
        <w:pStyle w:val="List Paragraph"/>
        <w:numPr>
          <w:ilvl w:val="0"/>
          <w:numId w:val="190"/>
        </w:numPr>
        <w:bidi w:val="0"/>
        <w:spacing w:before="100" w:after="100"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felv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telivel kapcsolatos adatok,</w:t>
      </w:r>
    </w:p>
    <w:p>
      <w:pPr>
        <w:pStyle w:val="List Paragraph"/>
        <w:numPr>
          <w:ilvl w:val="0"/>
          <w:numId w:val="190"/>
        </w:numPr>
        <w:bidi w:val="0"/>
        <w:spacing w:before="100" w:after="100"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alapfeladat, amelyre a jogviszony ir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nyul,</w:t>
      </w:r>
    </w:p>
    <w:p>
      <w:pPr>
        <w:pStyle w:val="List Paragraph"/>
        <w:numPr>
          <w:ilvl w:val="0"/>
          <w:numId w:val="190"/>
        </w:numPr>
        <w:bidi w:val="0"/>
        <w:spacing w:before="100" w:after="100"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jogviszony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netel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vel, megsz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vel kapcsolatos adatok,</w:t>
      </w:r>
    </w:p>
    <w:p>
      <w:pPr>
        <w:pStyle w:val="List Paragraph"/>
        <w:numPr>
          <w:ilvl w:val="0"/>
          <w:numId w:val="190"/>
        </w:numPr>
        <w:bidi w:val="0"/>
        <w:spacing w:before="100" w:after="100"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gyermek, mulaszt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val kapcsolatos adatok,</w:t>
      </w:r>
    </w:p>
    <w:p>
      <w:pPr>
        <w:pStyle w:val="List Paragraph"/>
        <w:numPr>
          <w:ilvl w:val="0"/>
          <w:numId w:val="190"/>
        </w:numPr>
        <w:bidi w:val="0"/>
        <w:spacing w:before="100" w:after="100"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kiemelt figyelmet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nyl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gyermekre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adatok,</w:t>
      </w:r>
    </w:p>
    <w:p>
      <w:pPr>
        <w:pStyle w:val="List Paragraph"/>
        <w:numPr>
          <w:ilvl w:val="0"/>
          <w:numId w:val="190"/>
        </w:numPr>
        <w:bidi w:val="0"/>
        <w:spacing w:before="100" w:after="100"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gyermekbalesetre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adatok,</w:t>
      </w:r>
    </w:p>
    <w:p>
      <w:pPr>
        <w:pStyle w:val="List Paragraph"/>
        <w:numPr>
          <w:ilvl w:val="0"/>
          <w:numId w:val="190"/>
        </w:numPr>
        <w:bidi w:val="0"/>
        <w:spacing w:before="100" w:after="100" w:line="360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gyermek, 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azonos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ma.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5.2. A GYERMEKEK ADATAINAK KEZEL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TOV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 JOGOSULTAK</w:t>
      </w:r>
    </w:p>
    <w:p>
      <w:pPr>
        <w:pStyle w:val="Normal.0"/>
        <w:spacing w:before="100" w:after="100" w:line="276" w:lineRule="auto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a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-helyettes feladatk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vagy megb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sa szerint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vodapedag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gus, a gyermekv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delmi 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s,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vodatitk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Normal.0"/>
        <w:spacing w:before="100" w:after="100" w:line="276" w:lineRule="auto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a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helyettes kezeli a gyermekbalesetekre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adatokat, s tov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tja a jegyz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nyvet a jogszab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lyban meghat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rozottak szerint.</w:t>
      </w:r>
    </w:p>
    <w:p>
      <w:pPr>
        <w:pStyle w:val="Normal.0"/>
        <w:spacing w:before="100" w:after="100" w:line="276" w:lineRule="auto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gyermekv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delmi 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kezeli a beilleszked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si, a tanul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si, magatart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neh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ggel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gyermek rendelleness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re, h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nyos helyzet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adatokat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ti az adattov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sra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adatokat a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nek.</w:t>
      </w:r>
    </w:p>
    <w:p>
      <w:pPr>
        <w:pStyle w:val="Normal.0"/>
        <w:spacing w:before="100" w:after="100" w:line="276" w:lineRule="auto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vodatitk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ntartja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kezeli a gyermek kedvezm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nyes, vagy ingyenes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tkeztet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nak meg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llap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hoz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ges adatokat.</w:t>
      </w:r>
    </w:p>
    <w:p>
      <w:pPr>
        <w:pStyle w:val="Normal.0"/>
        <w:spacing w:before="100" w:after="100" w:line="276" w:lineRule="auto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kedvezm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nyek meg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llap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hoz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ges adatok 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ben feladatk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bel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 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szt vesz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ltala kijel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gyint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00" w:after="100" w:line="276" w:lineRule="auto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vodapedag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gusok vezetik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tartj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 a gyermek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lyes adatait,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tos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ig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re, beilleszked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zavar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ra, tanul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neh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re, magatart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rendelleness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re, 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nyos helyzet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re, 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betegs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re,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vodai fejl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vel, valamint az iskol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ba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shez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 fejletts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adatait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s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tik adattov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sra a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5.3. AZ ADATOK TOV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 adatai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</w:p>
    <w:p>
      <w:pPr>
        <w:pStyle w:val="List Paragraph"/>
        <w:numPr>
          <w:ilvl w:val="0"/>
          <w:numId w:val="192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helye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ideje, lak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helye, 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helye,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 neve,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 neve,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je,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 lak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helye, 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helye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telefonsz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ma, jogviszonya kezdete,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netel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ideje, megsz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se, mulaszt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sainak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ma a 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meg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sa c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l, a jogviszonya fenn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val, a tank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 teljes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vel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sben a fenntart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, 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g, rend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g, 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g, telep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nkorm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nyzat jegyz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je,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zigazgat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szerv, nemzetbiztons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gi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lat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re,</w:t>
      </w:r>
    </w:p>
    <w:p>
      <w:pPr>
        <w:pStyle w:val="List Paragraph"/>
        <w:numPr>
          <w:ilvl w:val="0"/>
          <w:numId w:val="192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</w:pP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vodai, iskolai felv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pt-PT"/>
        </w:rPr>
        <w:t xml:space="preserve">vel,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tv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vel kapcsolatos adatai az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rintett 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vod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hoz, iskol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0"/>
          <w:bCs w:val="0"/>
          <w:sz w:val="24"/>
          <w:szCs w:val="24"/>
          <w:rtl w:val="0"/>
        </w:rPr>
        <w:t xml:space="preserve">hoz, </w:t>
      </w:r>
    </w:p>
    <w:p>
      <w:pPr>
        <w:pStyle w:val="List Paragraph"/>
        <w:numPr>
          <w:ilvl w:val="0"/>
          <w:numId w:val="192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helye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ideje, lak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helye, 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helye,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rsadalombiztos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azonos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jele,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je,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 neve,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je,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 lak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helye, 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helye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telefonsz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ma, az 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vodai, iskolai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gyi dokument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, a tanul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-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gyermekbalesetre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adatok az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 xml:space="preserve">gi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llapot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meg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sa c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az 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gyi, iskola-eg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gyi feladatot ell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nynek,</w:t>
      </w:r>
    </w:p>
    <w:p>
      <w:pPr>
        <w:pStyle w:val="List Paragraph"/>
        <w:numPr>
          <w:ilvl w:val="0"/>
          <w:numId w:val="192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neve,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helye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ideje, lak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helye, 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helye,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je,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 neve,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je,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pvisel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 lak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helye, 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si helye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telefonsz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ma, a gyermek, tanul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mulaszt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val kapcsolatos adatok, a kiemelt figyelmet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nyl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gyermekre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adatok a vesz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lyeztetetts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felt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sa, megsz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ntet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se c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a csal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dv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delemmel foglalkoz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nynek, szervezetnek, gyermek-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ifj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delemmel foglalkoz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szervezetnek,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nynek,</w:t>
      </w:r>
    </w:p>
    <w:p>
      <w:pPr>
        <w:pStyle w:val="List Paragraph"/>
        <w:numPr>
          <w:ilvl w:val="0"/>
          <w:numId w:val="192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az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nyjogosults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 elb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hoz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igazol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adatai az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nybe vehet</w:t>
      </w:r>
      <w:r>
        <w:rPr>
          <w:rFonts w:ascii="Cambria" w:cs="Cambria" w:hAnsi="Cambria" w:eastAsia="Cambria"/>
          <w:sz w:val="24"/>
          <w:szCs w:val="24"/>
          <w:rtl w:val="0"/>
        </w:rPr>
        <w:t>ő á</w:t>
      </w:r>
      <w:r>
        <w:rPr>
          <w:rFonts w:ascii="Cambria" w:cs="Cambria" w:hAnsi="Cambria" w:eastAsia="Cambria"/>
          <w:sz w:val="24"/>
          <w:szCs w:val="24"/>
          <w:rtl w:val="0"/>
        </w:rPr>
        <w:t>llami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mogat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nyl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se c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a fenntart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</w:t>
      </w:r>
    </w:p>
    <w:p>
      <w:pPr>
        <w:pStyle w:val="List Paragraph"/>
        <w:spacing w:before="100" w:after="10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that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gyermek, </w:t>
      </w:r>
    </w:p>
    <w:p>
      <w:pPr>
        <w:pStyle w:val="List Paragraph"/>
        <w:numPr>
          <w:ilvl w:val="0"/>
          <w:numId w:val="19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saj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tos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re, beilleszked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zavar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ra, tanul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neh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re, magatart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rendelleness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adatai 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szakszolg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lat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nyei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si-oktat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nyek egym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tt,</w:t>
      </w:r>
    </w:p>
    <w:p>
      <w:pPr>
        <w:pStyle w:val="List Paragraph"/>
        <w:numPr>
          <w:ilvl w:val="0"/>
          <w:numId w:val="19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es-ES_tradnl"/>
        </w:rPr>
      </w:pP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vodai fejl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vel, valamint az iskol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ba 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shez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fejletts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vel kapcsolatos adatai a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nek, 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giai szakszolg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nl-NL"/>
        </w:rPr>
        <w:t>lat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nyeinek, az iskol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</w:t>
      </w:r>
    </w:p>
    <w:p>
      <w:pPr>
        <w:pStyle w:val="List Paragraph"/>
        <w:spacing w:before="100" w:after="10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that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ntartja azokat az adatokat, amelyek a jogszab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lyokban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tott kedvezm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nyekre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nyjogosults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elb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hoz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igazol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hoz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gesek. E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azok az adatok kezelhet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amelyekb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that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jogosult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kedvezm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nyre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jogosults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ga.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adattov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val,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sos megkeres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sre postai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ton aj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nlott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ldem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nt,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zbes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tad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nyvvel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nhet. E-mailen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 megkeres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elektronikus 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 a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adatv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delem biztos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val.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nyen bel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l pap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 alapon 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rt bor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kban.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6. TITOKTART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 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TELEZETTS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gust,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alkalmazottat,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azt, aki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zrem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dik a gyermek fel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gyelet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az ell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ban, hivat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fogva harmadik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lyekkel szemben titoktart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g terheli a gyermekkel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csal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val kapcsolatos minden olyan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nyt, adatot,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illet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en, amelyr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gyermekkel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vel val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kapcsolattart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sor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szerzett tudom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st. E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a foglalkoztat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jogviszony megsz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ut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is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fennmarad. A titoktart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nem terjed ki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 tagjainak egym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zti a gyermek fejl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vel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megbesz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sre.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gyermek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minden, a gyermek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vel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adat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kiv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 ha az adat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lyosan 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rten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 xml:space="preserve">é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 gyermek testi,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rtelmi vagy erk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lcsi fejl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List Paragraph"/>
        <w:spacing w:before="100" w:after="100"/>
        <w:ind w:left="0" w:firstLine="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pedag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gus, a nevel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oktat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munk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zvetlen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 seg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alkalmazott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 ú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teles az illet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kes gyermekj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ti szolg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latot halad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ktalanul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rtes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teni, ha meg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se szerint a gyermek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vagy saj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magatart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sa miatt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lyos vesz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lyhelyzetbe ker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lhet vagy ker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lt. Ebben a helyzetben az adattov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shoz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rintett, valamint az adattal kapcsolatosan egy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 rendelkez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sre jogosult beleegyez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 nem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ges.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titoktart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nem vonatkozik arra az esetre, ha 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la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vel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tekintet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a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felment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adott.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titoktart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nem terjed ki azokra az adatokra, amelyek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alapj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kezelhet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that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titoktart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 kiterjed azokra is, akik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szt vesznek a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 xml:space="preserve">let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az alkalmazottak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lyes adatait csak a foglalkoztat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ssal, juttat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sok, kedvezm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nyek,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gek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 xml:space="preserve">val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teljes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 xml:space="preserve">vel,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llampolg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ri jogok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gek teljes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vel kapcsolatosan, nemzetbiztons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okokb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se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l, a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lnak megfelel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kben,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lhoz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tten kezelhetik.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Adattov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sra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je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 meghatalmaz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keretei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ltala megb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zott 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vagy 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alkalmazott jogosult.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adatkezel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nyi rendj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az iratkezel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ti.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ntes adatszolg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eset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 a sz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n-US"/>
        </w:rPr>
        <w:t>t 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koztatni kell arr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l, hogy az adatszolg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sban val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szv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tel nem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telez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.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ntes adatszolg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sra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 enged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lyt az 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ig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kell tartani.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lyzatban felsorolt adatok statisztikai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lra felhaszn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k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statisztikai felhaszn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lyazonos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sra alkalmatlan 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don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tadhat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7. ADATKEZEL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 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, ADATV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DELMI NYILATKOZAT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Infotv. 20.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§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(1) bek. alapj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rintettel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megkezd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 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tt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lni kell, hogy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hozz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son alapul vagy 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telez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megfelel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elj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srendje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List Paragraph"/>
        <w:numPr>
          <w:ilvl w:val="0"/>
          <w:numId w:val="19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rintettel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megkezd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 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tt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lni kell, hogy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 hozz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alapul-e vagy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telez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19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Egy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rtelm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szletesen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koztatni kell az adatai 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vel kapcsolatos minden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l,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gy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sen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jogalapj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sre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az adatfeldolgoz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sra jogosult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tartam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illetve arr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l, hogy kik ismerhetik meg az adatokat. </w:t>
      </w:r>
    </w:p>
    <w:p>
      <w:pPr>
        <w:pStyle w:val="List Paragraph"/>
        <w:numPr>
          <w:ilvl w:val="0"/>
          <w:numId w:val="196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snak ki kell terjednie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ssel kapcsolatos jogaira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jogorvoslati lehet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geire is.</w:t>
      </w:r>
    </w:p>
    <w:p>
      <w:pPr>
        <w:pStyle w:val="Normal (Web)"/>
        <w:rPr>
          <w:rStyle w:val="Nincs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pacing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 jogalapja</w:t>
      </w:r>
    </w:p>
    <w:p>
      <w:pPr>
        <w:pStyle w:val="Normal (Web)"/>
        <w:rPr>
          <w:rStyle w:val="Nincs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szab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 szerinti 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jogalap 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tezik: </w:t>
      </w:r>
    </w:p>
    <w:p>
      <w:pPr>
        <w:pStyle w:val="Normal (Web)"/>
        <w:numPr>
          <w:ilvl w:val="0"/>
          <w:numId w:val="198"/>
        </w:numPr>
        <w:bidi w:val="0"/>
        <w:ind w:right="0"/>
        <w:jc w:val="both"/>
        <w:rPr>
          <w:rFonts w:ascii="Cambria" w:cs="Cambria" w:hAnsi="Cambria" w:eastAsia="Cambria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hozz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sa illetve </w:t>
      </w:r>
    </w:p>
    <w:p>
      <w:pPr>
        <w:pStyle w:val="Normal (Web)"/>
        <w:numPr>
          <w:ilvl w:val="0"/>
          <w:numId w:val="198"/>
        </w:numPr>
        <w:bidi w:val="0"/>
        <w:ind w:right="0"/>
        <w:jc w:val="both"/>
        <w:rPr>
          <w:rFonts w:ascii="Cambria" w:cs="Cambria" w:hAnsi="Cambria" w:eastAsia="Cambria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jogszab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lyi felhatalmaz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s. </w:t>
      </w:r>
    </w:p>
    <w:p>
      <w:pPr>
        <w:pStyle w:val="Normal (Web)"/>
        <w:rPr>
          <w:rStyle w:val="Nincs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megl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jogalap mellett a 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ny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uni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harmoniz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gnek eleget 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ve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garanci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lis szab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lyok mellett lehet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get biztos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arra, hogy az adatkezel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nyi felhatalmaz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rintetti hozz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hi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ban is kezeljen szem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lyes adatokat. </w:t>
      </w:r>
    </w:p>
    <w:p>
      <w:pPr>
        <w:pStyle w:val="Normal (Web)"/>
        <w:rPr>
          <w:rStyle w:val="Nincs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Szem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 akkor kezelhet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ha ahhoz az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rintett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– 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ntesen, megfelel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 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en, hat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rozottan, f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lre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rthetetlen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hozz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rul. A hozz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sban adhat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meg. </w:t>
      </w:r>
    </w:p>
    <w:p>
      <w:pPr>
        <w:pStyle w:val="Normal (Web)"/>
        <w:rPr>
          <w:rStyle w:val="Nincs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nleges adat kezel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eset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kiz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lag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sban lehet az adatkezel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shez hozz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rulni. Ha nem r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szletes 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son alapul a hozz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s, akkor az adatkezel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jogellenes.</w:t>
      </w:r>
    </w:p>
    <w:p>
      <w:pPr>
        <w:pStyle w:val="Normal (Web)"/>
        <w:rPr>
          <w:rStyle w:val="Nincs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ny illetve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nkorm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nyzati rendelet 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rdekb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 elrendelheti az adatok kezel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(k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telez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adatkezel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s). Ilyenkor ak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az 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rintett k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ns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 ellen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is kezelhet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a szem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lyes adatai. Az adatkezel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 felt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teleit a jogszab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 hat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rozza meg.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Ha a szem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lyes adat felv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 az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 hozz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val ker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lt sor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 felvett adatokat </w:t>
      </w:r>
    </w:p>
    <w:p>
      <w:pPr>
        <w:pStyle w:val="List Paragraph"/>
        <w:numPr>
          <w:ilvl w:val="0"/>
          <w:numId w:val="200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jogi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 teljes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vagy</w:t>
      </w:r>
    </w:p>
    <w:p>
      <w:pPr>
        <w:pStyle w:val="List Paragraph"/>
        <w:numPr>
          <w:ilvl w:val="0"/>
          <w:numId w:val="200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vagy harmadik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 jogos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rdek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nek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l, ha ezen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rdek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lyes adatok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delm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hez f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jog korl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val ar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nyban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bbi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hozz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l, valamint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 hozz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nak visszavon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 is kezelheti.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relm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re, kezdem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indult 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 vagy 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 elj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sban az elj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lefolytat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hoz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ges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lyes adatok tekintet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ben,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relm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indult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gyben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ltala megadott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lyes adatok tekintet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ben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 hozz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lelmezni kell.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ntes adatszolg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sra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zalkalmazotti enged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lyt az 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ig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kell tartani.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lyzatban felsorolt adatok statisztikai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lra felhaszn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statisztikai felhaszn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sra alkalmatlan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don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tadhat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8. ADATV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DELEM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adatokkal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az azok 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hez alkalmazott elektronikus adathordoz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kkal kapcsolatban minden esetben rendelkezni kell a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ges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delmi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zked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sekr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bele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rtve a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rusv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delmet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archiv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st. 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tani kell az illet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ktelen hozz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megakad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 mind a pap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ralap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mind az elektronikus adathordoz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eset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ben. Az ezzel kapcsolatos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s, az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elektronikus adathordoz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eset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ben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a rendszergazda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a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ralap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nyomtatv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nyok eset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ben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vodatitk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a gyermekek adatainak est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ben az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vodapedag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gus feladata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ge, a munkak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 le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sban szerepl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 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gyk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vel megegyez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en.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9. A 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ZOKTAT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INFORM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RENDSZERE (KIR)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rendszere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zponti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keret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 xml:space="preserve">ben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nemzetgazdas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gi szint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tervez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shez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ges 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i,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nyi, foglalkoztat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gyermek adatokat tartalmazza.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rendszer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lyes adat csak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rdekelt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se, illetve hozz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rul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sa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n, illetve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rdekelt egyidej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 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rtes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se mellett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esetben adhat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ki. A KIR keret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foly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adatkezel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tekintet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ben az adatkezel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hivatal.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rendszer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 xml:space="preserve">be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nyrendeletben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rozottak szerint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telesek adatot szolg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ltatni azok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nyfenntart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illetve azok 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nyek, amelyek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zrem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dnek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si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nyben meghat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rozott feladatok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grehajt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ban.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Annak, akit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alkalommal alkalmaznak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gus-munkak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rben, illetve nevel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-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zvetlen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l seg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alkalmazotti 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rben, az adatkezel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hivatal azonos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mot ad ki.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s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rendszere tartalmazza azoknak a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akik azonos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mmal rendelkeznek. A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tartalmazza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rintett nev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adatait, az azonos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mot, a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gre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szakk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pzetts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adatokat, a munkahely c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s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pus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t, valamint OM-azonos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lyes adat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rintetten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csak az egyes, a foglalkoztat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shoz kapcsol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juttat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sok jogszer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ig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nek meg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sa c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tov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>that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, a szolg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a-DK"/>
        </w:rPr>
        <w:t>st 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vagy az ig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nybev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tel jogoss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ellen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hivatott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re. Az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 rendszerben adatot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rintett foglalkoztat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nak megsz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bejelent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tott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vig lehet kezelni, kiv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ve, ha ez alatt az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alatt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rintett ism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bejelentik a nyilv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sba.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voda vezet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je a KIR-ben az oktat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si azonos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mmal kapcsolatosan nyilv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ntartott adatok 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ltoz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 a 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ltoz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st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vet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ő 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 napon bel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l k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 xml:space="preserve">teles bejelenteni. </w:t>
      </w:r>
    </w:p>
    <w:p>
      <w:pPr>
        <w:pStyle w:val="Normal.0"/>
        <w:rPr>
          <w:rFonts w:ascii="Cambria" w:cs="Cambria" w:hAnsi="Cambria" w:eastAsia="Cambria"/>
          <w:sz w:val="24"/>
          <w:szCs w:val="24"/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Inform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ci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zpont annak, aki els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alkalommal 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jogviszonyt, azonos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mot ad ki.</w:t>
      </w:r>
    </w:p>
    <w:p>
      <w:pPr>
        <w:pStyle w:val="List Paragraph"/>
        <w:numPr>
          <w:ilvl w:val="0"/>
          <w:numId w:val="20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s 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 rendszere tartalmazza a gyermekek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List Paragraph"/>
        <w:numPr>
          <w:ilvl w:val="0"/>
          <w:numId w:val="20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tartalmazza a gyermek nev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t,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si hely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idej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azonos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t, anyja nev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t, lak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hely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t, tart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zkod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hely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t, 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llampolg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t, valamint az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rintett nevel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si int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zm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 adatait.</w:t>
      </w:r>
    </w:p>
    <w:p>
      <w:pPr>
        <w:pStyle w:val="List Paragraph"/>
        <w:numPr>
          <w:ilvl w:val="0"/>
          <w:numId w:val="202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A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szem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lyes adat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rintetten k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v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l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– </w:t>
      </w:r>
      <w:r>
        <w:rPr>
          <w:rFonts w:ascii="Cambria" w:cs="Cambria" w:hAnsi="Cambria" w:eastAsia="Cambria"/>
          <w:sz w:val="24"/>
          <w:szCs w:val="24"/>
          <w:rtl w:val="0"/>
        </w:rPr>
        <w:t>csak a jogviszonyhoz kapcsol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juttat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 jogszer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ű </w:t>
      </w:r>
      <w:r>
        <w:rPr>
          <w:rFonts w:ascii="Cambria" w:cs="Cambria" w:hAnsi="Cambria" w:eastAsia="Cambria"/>
          <w:sz w:val="24"/>
          <w:szCs w:val="24"/>
          <w:rtl w:val="0"/>
        </w:rPr>
        <w:t>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nybev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meg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llap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sa c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lj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 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that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a szolg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st ny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vagy az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nybev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tel jogoss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nak ellen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rz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sre hivatott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re. A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sban adatot a jogviszony megsz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re vonatkoz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bejelent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tott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vig lehet kezelni, kiv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ve, ha ez alatt az id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alatt az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rintettet ism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bejelentik a nyilv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ntart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sba.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KIR nyilv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 gyermek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hely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idej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rsadalombiztos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oktat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anyja nev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lak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hely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zkod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hely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llampolg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tos nevel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ig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nye, beilleszked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si, tanul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si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magatart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neh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ge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jogviszonya keletkez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nek, megsz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jogc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idej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nevel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si-oktat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nev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t,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OM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4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jogviszony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megalapoz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znevel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alapfeladatot,</w:t>
      </w:r>
    </w:p>
    <w:p>
      <w:pPr>
        <w:pStyle w:val="List Paragraph"/>
        <w:numPr>
          <w:ilvl w:val="0"/>
          <w:numId w:val="205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nevel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nek, oktat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nak hely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tartalmazza.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KIR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 a KIR-ben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ntartott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lyek term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szetes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adatait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 elektronikus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ton megk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ldi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lyi adat-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zponti szerv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nek. A sikeres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lyi adat-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zponti szerve kapcsolati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pez, amelyet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megk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ld a KIR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nek.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lyi adat-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zponti szerve az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tott term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szetes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 term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szetes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adatainak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lyi adat-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sban bek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vetkezett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a kapcsolati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don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rtes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ti a KIR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t. A KIR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 a jelen bekezd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szerint tudom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 jutott adatv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 a KIR-ben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znevel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 egyidej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rtes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vel hivatalb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 vezeti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t. A tanul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sban adatot a tanul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jogviszony megsz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bejelent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tott harminc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vig lehet kezelni, kiv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ve, ha ez alatt az 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alatt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rintettet ism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bejelentik a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sba.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alkalmazotti nyilv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tartalmazza az alkalmazott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anyja nev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hely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idej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oktat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t, pedag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gusigazolv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nya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gzetts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szakk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pzetts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adatokat: fels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oktat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 nev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a diploma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a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gzetts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get, szakk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pzetts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get, a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gzetts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g, szakk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pzetts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g, a pedag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gus-szakvizsga, PhD megszerz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idej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munkak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megnevez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munk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ja nev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t,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valamint OM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munkav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hely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jogviszonya kezdet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idej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megsz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jogc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idej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beoszt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besorol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jogviszonya, munkaviszonya 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tartam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munkaidej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07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voll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tartam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alkalmazotti nyilv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szem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lyes adat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rintetten 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csak az egyes, a foglalkoztat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shoz kapcsol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juttat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sok jogszer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ig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nybev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tel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meg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llap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 c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tov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that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a szolg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st ny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vagy az ig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nybev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tel jogoss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nak ellen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hivatott r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re,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tov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adatok pontoss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nak, teljess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nek, 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sa, valamint a pedag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gusigazolv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ny ig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nyl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vel kapcsolatos elj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keret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ben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lyi adat-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szerv 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re.</w:t>
      </w:r>
    </w:p>
    <w:p>
      <w:pPr>
        <w:pStyle w:val="Normal.0"/>
        <w:spacing w:before="100" w:after="10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KIR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 a KIR-ben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ntartott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lyek term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szetes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adatait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 elektronikus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ton megk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ldi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lyi adat-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zponti szerv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nek. A sikeres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lyi adat-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zponti szerve kapcsolati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pez, amelyet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megk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ld a KIR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nek.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lyi adat-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zponti szerve az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tott term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szetes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 term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szetes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adatainak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lyi adat-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sban bek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vetkezett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a kapcsolati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don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rtes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ti a KIR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t. A KIR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 a jelen bekezd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szerint tudom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 jutott adatv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 a KIR-ben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znevel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 egyidej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rtes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vel hivatalb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 vezeti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rsadalombiztos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jel bejegyz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 ir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relem eset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a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rsadalombiztos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azonos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jel hiteless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a KIR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 az orsz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gos eg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szerv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val elektronikus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ton megfelelteti. Elt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eset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lyi-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lakc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 adatok helyess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rendelkez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seket alkalmazza.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10. A PEDAG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GUSIGAZOLV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NY</w:t>
      </w: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munk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gus-munkak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rben foglalkoztatottak 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sz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 -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it-IT"/>
        </w:rPr>
        <w:t>relemre - pedag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nyt ad ki.</w:t>
      </w:r>
    </w:p>
    <w:p>
      <w:pPr>
        <w:pStyle w:val="List Paragraph"/>
        <w:numPr>
          <w:ilvl w:val="0"/>
          <w:numId w:val="20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nyt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 Iroda 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tteti el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munk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ltat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 ú</w:t>
      </w:r>
      <w:r>
        <w:rPr>
          <w:rFonts w:ascii="Cambria" w:cs="Cambria" w:hAnsi="Cambria" w:eastAsia="Cambria"/>
          <w:sz w:val="24"/>
          <w:szCs w:val="24"/>
          <w:rtl w:val="0"/>
        </w:rPr>
        <w:t>tj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ldi meg a jogosult 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re. 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  <w:lang w:val="pt-PT"/>
        </w:rPr>
        <w:t>s 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 rendszer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ben tal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lhat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ó </w:t>
      </w:r>
      <w:r>
        <w:rPr>
          <w:rFonts w:ascii="Cambria" w:cs="Cambria" w:hAnsi="Cambria" w:eastAsia="Cambria"/>
          <w:sz w:val="24"/>
          <w:szCs w:val="24"/>
          <w:rtl w:val="0"/>
        </w:rPr>
        <w:t>adatokat tartalmazhatja.</w:t>
      </w:r>
    </w:p>
    <w:p>
      <w:pPr>
        <w:pStyle w:val="List Paragraph"/>
        <w:numPr>
          <w:ilvl w:val="0"/>
          <w:numId w:val="20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 tartalmazza 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á </w:t>
      </w:r>
      <w:r>
        <w:rPr>
          <w:rFonts w:ascii="Cambria" w:cs="Cambria" w:hAnsi="Cambria" w:eastAsia="Cambria"/>
          <w:sz w:val="24"/>
          <w:szCs w:val="24"/>
          <w:rtl w:val="0"/>
        </w:rPr>
        <w:t>az igazolv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 sz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t, a jogosult f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p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s al</w:t>
      </w:r>
      <w:r>
        <w:rPr>
          <w:rFonts w:ascii="Cambria" w:cs="Cambria" w:hAnsi="Cambria" w:eastAsia="Cambria"/>
          <w:sz w:val="24"/>
          <w:szCs w:val="24"/>
          <w:rtl w:val="0"/>
        </w:rPr>
        <w:t>áí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t.</w:t>
      </w:r>
    </w:p>
    <w:p>
      <w:pPr>
        <w:pStyle w:val="List Paragraph"/>
        <w:numPr>
          <w:ilvl w:val="0"/>
          <w:numId w:val="20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nyt jogszab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lyban meghat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rozottak szerint kell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nyelni. Az ig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nyl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shez sz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</w:rPr>
        <w:t>ks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ges adatok 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 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hez tov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bb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that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k.</w:t>
      </w:r>
    </w:p>
    <w:p>
      <w:pPr>
        <w:pStyle w:val="List Paragraph"/>
        <w:numPr>
          <w:ilvl w:val="0"/>
          <w:numId w:val="209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Fonts w:ascii="Cambria" w:cs="Cambria" w:hAnsi="Cambria" w:eastAsia="Cambria"/>
          <w:sz w:val="24"/>
          <w:szCs w:val="24"/>
          <w:rtl w:val="0"/>
          <w:lang w:val="it-IT"/>
        </w:rPr>
        <w:t>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 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ő</w:t>
      </w:r>
      <w:r>
        <w:rPr>
          <w:rFonts w:ascii="Cambria" w:cs="Cambria" w:hAnsi="Cambria" w:eastAsia="Cambria"/>
          <w:sz w:val="24"/>
          <w:szCs w:val="24"/>
          <w:rtl w:val="0"/>
        </w:rPr>
        <w:t>je az adatokat az igazolv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ny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rv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nyess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g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nek megsz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vet</w:t>
      </w:r>
      <w:r>
        <w:rPr>
          <w:rFonts w:ascii="Cambria" w:cs="Cambria" w:hAnsi="Cambria" w:eastAsia="Cambria"/>
          <w:sz w:val="24"/>
          <w:szCs w:val="24"/>
          <w:rtl w:val="0"/>
        </w:rPr>
        <w:t>ő ö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vig kezelheti. Az adatkezel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kiz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lagosan a pedag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gusigazolv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ny elk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sz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t, az adatok 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rol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 a 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zoktat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si Inform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ci</w:t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Fonts w:ascii="Cambria" w:cs="Cambria" w:hAnsi="Cambria" w:eastAsia="Cambria"/>
          <w:sz w:val="24"/>
          <w:szCs w:val="24"/>
          <w:rtl w:val="0"/>
        </w:rPr>
        <w:t>s Irod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val t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rt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n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egyeztet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t foglalja mag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11. A 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ZALKALMAZOTTAK JOGAI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TELESS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GEI</w:t>
      </w: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 saj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anyag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ba, az alapnyilv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sba, illetve a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lyes adatait tartalmaz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egy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sokba,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lyi iratokba korl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betekinthet, azokr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solatot vagy kivonatot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rhet, illetve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rheti adatai helyesb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kijav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t.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rhet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lyi irataiba val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betekint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adatszolg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lyi anyag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nak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szervhez val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tov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zalkalmazott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ltala szolg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ltatott adatai helyesb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jav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a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egy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b esetekben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sban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rheti.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 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rt, hogy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ltala a munk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tadott, bejelentett adatok hitelesek, pontosak, teljesek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aktu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lisak legyenek.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 az adataiban bek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8 napon bel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teles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sban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koztatni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aki 8 napon bel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teles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zkedne az adatok aktualiz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</w:t>
      </w: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12. A SZAB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 HAT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LYA</w:t>
      </w: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 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lya kiterjed az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re,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beoszt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beosztottaira, minden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ra, tov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 gyermekeire, e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 szerint kell ell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tni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zalkalmazotti alapnyilv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st, valamint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 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lyi iratainak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adatainak 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gyermekek adatainak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tov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is e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 szerint kell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gezni.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lyzatot megfelel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 kell alkalmazni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zalkalmazotti jogviszony megsz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 ut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n, illetve e jogviszony 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 ir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zetes elj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sokra. A gyermekek adataival kapcsolatos titoktart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telezetts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 f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ggetlen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zalkalmazotti jogviszony fenn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annak megsz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 ut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 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fennmarad.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200" w:line="276" w:lineRule="auto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13. ILLET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KESS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</w:p>
    <w:p>
      <w:pPr>
        <w:pStyle w:val="List Paragraph"/>
        <w:numPr>
          <w:ilvl w:val="0"/>
          <w:numId w:val="211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 vezet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je:</w:t>
      </w:r>
    </w:p>
    <w:p>
      <w:pPr>
        <w:pStyle w:val="List Paragraph"/>
        <w:numPr>
          <w:ilvl w:val="0"/>
          <w:numId w:val="213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tja 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jogszer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folyamatos fejleszt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</w:p>
    <w:p>
      <w:pPr>
        <w:pStyle w:val="List Paragraph"/>
        <w:numPr>
          <w:ilvl w:val="0"/>
          <w:numId w:val="213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tja 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megismerhet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</w:p>
    <w:p>
      <w:pPr>
        <w:pStyle w:val="List Paragraph"/>
        <w:numPr>
          <w:ilvl w:val="0"/>
          <w:numId w:val="213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de-DE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ellen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rzi 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sainak betart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 bevezeti a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ges korrekci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kat</w:t>
      </w:r>
    </w:p>
    <w:p>
      <w:pPr>
        <w:pStyle w:val="List Paragraph"/>
        <w:numPr>
          <w:ilvl w:val="0"/>
          <w:numId w:val="213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elj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 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megs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ered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- helyben kezelhet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- panaszok eset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List Paragraph"/>
        <w:numPr>
          <w:ilvl w:val="0"/>
          <w:numId w:val="211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- helyettes</w:t>
      </w:r>
    </w:p>
    <w:p>
      <w:pPr>
        <w:pStyle w:val="List Paragraph"/>
        <w:numPr>
          <w:ilvl w:val="0"/>
          <w:numId w:val="215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tja munkater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megval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annak ellen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</w:p>
    <w:p>
      <w:pPr>
        <w:pStyle w:val="List Paragraph"/>
        <w:numPr>
          <w:ilvl w:val="0"/>
          <w:numId w:val="215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kezdem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 tesz 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betart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val, korrekci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val, fejleszt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vel kapcsolatban</w:t>
      </w:r>
    </w:p>
    <w:p>
      <w:pPr>
        <w:pStyle w:val="List Paragraph"/>
        <w:numPr>
          <w:ilvl w:val="0"/>
          <w:numId w:val="215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ti a munkak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hez tartoz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leteken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adattov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terjeszti azt enged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sre</w:t>
      </w:r>
    </w:p>
    <w:p>
      <w:pPr>
        <w:pStyle w:val="List Paragraph"/>
        <w:numPr>
          <w:ilvl w:val="0"/>
          <w:numId w:val="211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vodatitk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</w:p>
    <w:p>
      <w:pPr>
        <w:pStyle w:val="List Paragraph"/>
        <w:numPr>
          <w:ilvl w:val="0"/>
          <w:numId w:val="217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lyesen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gzi a munkak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 tartoz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nyi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si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adatv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delmi adatokat</w:t>
      </w:r>
    </w:p>
    <w:p>
      <w:pPr>
        <w:pStyle w:val="List Paragraph"/>
        <w:numPr>
          <w:ilvl w:val="0"/>
          <w:numId w:val="217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  <w:lang w:val="it-IT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tja 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shoz kapcsol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bels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ellen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feladatokat</w:t>
      </w:r>
    </w:p>
    <w:p>
      <w:pPr>
        <w:pStyle w:val="List Paragraph"/>
        <w:numPr>
          <w:ilvl w:val="0"/>
          <w:numId w:val="217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rendszeresen ellen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rzi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keli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sainak megval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</w:p>
    <w:p>
      <w:pPr>
        <w:pStyle w:val="List Paragraph"/>
        <w:numPr>
          <w:ilvl w:val="0"/>
          <w:numId w:val="217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kezdem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seket tesz 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korrekci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ra, 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lyk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 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</w:t>
      </w:r>
    </w:p>
    <w:p>
      <w:pPr>
        <w:pStyle w:val="List Paragraph"/>
        <w:numPr>
          <w:ilvl w:val="0"/>
          <w:numId w:val="211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vodapedag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gusok</w:t>
      </w:r>
    </w:p>
    <w:p>
      <w:pPr>
        <w:pStyle w:val="List Paragraph"/>
        <w:numPr>
          <w:ilvl w:val="0"/>
          <w:numId w:val="219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betartj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 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munkater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kkel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sszef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rendelkez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seit</w:t>
      </w:r>
    </w:p>
    <w:p>
      <w:pPr>
        <w:pStyle w:val="List Paragraph"/>
        <w:numPr>
          <w:ilvl w:val="0"/>
          <w:numId w:val="219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kezdem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nyezik az elt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sek megsz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s,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lyk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fejleszt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</w:p>
    <w:p>
      <w:pPr>
        <w:pStyle w:val="List Paragraph"/>
        <w:numPr>
          <w:ilvl w:val="0"/>
          <w:numId w:val="211"/>
        </w:numPr>
        <w:bidi w:val="0"/>
        <w:spacing w:after="200" w:line="276" w:lineRule="auto"/>
        <w:ind w:right="0"/>
        <w:jc w:val="both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Rendszergazda</w:t>
      </w:r>
    </w:p>
    <w:p>
      <w:pPr>
        <w:pStyle w:val="List Paragraph"/>
        <w:numPr>
          <w:ilvl w:val="0"/>
          <w:numId w:val="221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zrem</w:t>
      </w:r>
      <w:r>
        <w:rPr>
          <w:rFonts w:ascii="Cambria" w:cs="Cambria" w:hAnsi="Cambria" w:eastAsia="Cambria"/>
          <w:sz w:val="24"/>
          <w:szCs w:val="24"/>
          <w:rtl w:val="0"/>
        </w:rPr>
        <w:t>ű</w:t>
      </w:r>
      <w:r>
        <w:rPr>
          <w:rFonts w:ascii="Cambria" w:cs="Cambria" w:hAnsi="Cambria" w:eastAsia="Cambria"/>
          <w:sz w:val="24"/>
          <w:szCs w:val="24"/>
          <w:rtl w:val="0"/>
        </w:rPr>
        <w:t>k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dik, illetve seg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ts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a-DK"/>
        </w:rPr>
        <w:t>get ny</w:t>
      </w:r>
      <w:r>
        <w:rPr>
          <w:rFonts w:ascii="Cambria" w:cs="Cambria" w:hAnsi="Cambria" w:eastAsia="Cambria"/>
          <w:sz w:val="24"/>
          <w:szCs w:val="24"/>
          <w:rtl w:val="0"/>
        </w:rPr>
        <w:t>ú</w:t>
      </w:r>
      <w:r>
        <w:rPr>
          <w:rFonts w:ascii="Cambria" w:cs="Cambria" w:hAnsi="Cambria" w:eastAsia="Cambria"/>
          <w:sz w:val="24"/>
          <w:szCs w:val="24"/>
          <w:rtl w:val="0"/>
        </w:rPr>
        <w:t>jt az adatkezel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  <w:lang w:val="de-DE"/>
        </w:rPr>
        <w:t xml:space="preserve">ssel 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sszef</w:t>
      </w:r>
      <w:r>
        <w:rPr>
          <w:rFonts w:ascii="Cambria" w:cs="Cambria" w:hAnsi="Cambria" w:eastAsia="Cambria"/>
          <w:sz w:val="24"/>
          <w:szCs w:val="24"/>
          <w:rtl w:val="0"/>
        </w:rPr>
        <w:t>ü</w:t>
      </w:r>
      <w:r>
        <w:rPr>
          <w:rFonts w:ascii="Cambria" w:cs="Cambria" w:hAnsi="Cambria" w:eastAsia="Cambria"/>
          <w:sz w:val="24"/>
          <w:szCs w:val="24"/>
          <w:rtl w:val="0"/>
          <w:lang w:val="it-IT"/>
        </w:rPr>
        <w:t>gg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Fonts w:ascii="Cambria" w:cs="Cambria" w:hAnsi="Cambria" w:eastAsia="Cambria"/>
          <w:sz w:val="24"/>
          <w:szCs w:val="24"/>
          <w:rtl w:val="0"/>
        </w:rPr>
        <w:t>d</w:t>
      </w:r>
      <w:r>
        <w:rPr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Fonts w:ascii="Cambria" w:cs="Cambria" w:hAnsi="Cambria" w:eastAsia="Cambria"/>
          <w:sz w:val="24"/>
          <w:szCs w:val="24"/>
          <w:rtl w:val="0"/>
        </w:rPr>
        <w:t>nt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sek meghozatal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 xml:space="preserve">ban, valamint az </w:t>
      </w:r>
      <w:r>
        <w:rPr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sz w:val="24"/>
          <w:szCs w:val="24"/>
          <w:rtl w:val="0"/>
        </w:rPr>
        <w:t>rintettek jogainak biztos</w:t>
      </w:r>
      <w:r>
        <w:rPr>
          <w:rFonts w:ascii="Cambria" w:cs="Cambria" w:hAnsi="Cambria" w:eastAsia="Cambria"/>
          <w:sz w:val="24"/>
          <w:szCs w:val="24"/>
          <w:rtl w:val="0"/>
        </w:rPr>
        <w:t>í</w:t>
      </w:r>
      <w:r>
        <w:rPr>
          <w:rFonts w:ascii="Cambria" w:cs="Cambria" w:hAnsi="Cambria" w:eastAsia="Cambria"/>
          <w:sz w:val="24"/>
          <w:szCs w:val="24"/>
          <w:rtl w:val="0"/>
        </w:rPr>
        <w:t>t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s</w:t>
      </w:r>
      <w:r>
        <w:rPr>
          <w:rFonts w:ascii="Cambria" w:cs="Cambria" w:hAnsi="Cambria" w:eastAsia="Cambria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sz w:val="24"/>
          <w:szCs w:val="24"/>
          <w:rtl w:val="0"/>
        </w:rPr>
        <w:t>ban;</w:t>
      </w:r>
    </w:p>
    <w:p>
      <w:pPr>
        <w:pStyle w:val="List Paragraph"/>
        <w:numPr>
          <w:ilvl w:val="0"/>
          <w:numId w:val="221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egy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ttm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dik a 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vel a h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zaton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dtetett szoftvereknek megfelel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 - adatb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zis 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levelez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programok stb. 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ben, elv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gzi azok karbantart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t,</w:t>
      </w:r>
    </w:p>
    <w:p>
      <w:pPr>
        <w:pStyle w:val="List Paragraph"/>
        <w:numPr>
          <w:ilvl w:val="0"/>
          <w:numId w:val="221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munkat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rsak felhaszn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jogosults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nak meghat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sa, be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sa, a be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sok karbantart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sa, </w:t>
      </w:r>
    </w:p>
    <w:p>
      <w:pPr>
        <w:pStyle w:val="List Paragraph"/>
        <w:numPr>
          <w:ilvl w:val="0"/>
          <w:numId w:val="221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helyi h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zati rendszeres ellen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nek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sa;</w:t>
      </w:r>
    </w:p>
    <w:p>
      <w:pPr>
        <w:pStyle w:val="List Paragraph"/>
        <w:numPr>
          <w:ilvl w:val="0"/>
          <w:numId w:val="221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biztons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 ment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sek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se, archiv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sok;</w:t>
      </w:r>
    </w:p>
    <w:p>
      <w:pPr>
        <w:pStyle w:val="List Paragraph"/>
        <w:numPr>
          <w:ilvl w:val="0"/>
          <w:numId w:val="221"/>
        </w:numPr>
        <w:bidi w:val="0"/>
        <w:spacing w:before="100" w:after="10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h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zat 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kony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se,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lland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pes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llapot fenntart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sa, a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netmentes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ramforr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zemk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nek 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sa.</w:t>
      </w: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a-DK"/>
        </w:rPr>
        <w:t>14. JOGS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e-DE"/>
        </w:rPr>
        <w:t>RELEM ESET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de-DE"/>
        </w:rPr>
        <w:t>N AZ ELJ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 RENDJE</w:t>
      </w:r>
    </w:p>
    <w:p>
      <w:pPr>
        <w:pStyle w:val="Normal.0"/>
        <w:jc w:val="left"/>
        <w:rPr>
          <w:rFonts w:ascii="Cambria" w:cs="Cambria" w:hAnsi="Cambria" w:eastAsia="Cambria"/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lyhez f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jogok a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delme alatt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llnak, 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relm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 eset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a jogs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relmet szenvedett szem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n-US"/>
        </w:rPr>
        <w:t xml:space="preserve">ly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esetleges jogs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sek eset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ben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"http://www.naih.hu/"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Nemzeti Adatv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delmi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de-DE"/>
        </w:rPr>
        <w:t>s Inform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ci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</w:rPr>
        <w:t>szabads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 Hat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</w:t>
      </w:r>
      <w:r>
        <w:rPr/>
        <w:fldChar w:fldCharType="end" w:fldLock="0"/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(NAIH) 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ghoz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–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 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ghoz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lehet fordulni. Az adatv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delem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az inform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szabads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 ter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 a NAIH 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r el. </w:t>
      </w: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jog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nyes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form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i:</w:t>
      </w:r>
    </w:p>
    <w:p>
      <w:pPr>
        <w:pStyle w:val="List Paragraph"/>
        <w:numPr>
          <w:ilvl w:val="0"/>
          <w:numId w:val="223"/>
        </w:numPr>
        <w:bidi w:val="0"/>
        <w:ind w:right="0"/>
        <w:jc w:val="left"/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</w:pPr>
      <w:r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  <w:t>Tiltakoz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  <w:t>s szem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  <w:t>lyes adat kezel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</w:rPr>
        <w:t>se ellen</w:t>
      </w:r>
    </w:p>
    <w:p>
      <w:pPr>
        <w:pStyle w:val="Normal (Web)"/>
        <w:spacing w:before="0" w:after="0"/>
        <w:ind w:left="851" w:right="125" w:firstLine="0"/>
        <w:rPr>
          <w:rStyle w:val="Nincs"/>
          <w:rFonts w:ascii="Cambria" w:cs="Cambria" w:hAnsi="Cambria" w:eastAsia="Cambria"/>
        </w:rPr>
      </w:pPr>
      <w:r>
        <w:rPr>
          <w:rStyle w:val="Nincs"/>
          <w:rFonts w:ascii="Cambria" w:cs="Cambria" w:hAnsi="Cambria" w:eastAsia="Cambria"/>
          <w:rtl w:val="0"/>
        </w:rPr>
        <w:t xml:space="preserve">Az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rintett tiltakozhat szem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lyes adat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nak kezel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 xml:space="preserve">se ellen, </w:t>
      </w:r>
      <w:bookmarkStart w:name="pr165" w:id="41"/>
      <w:bookmarkEnd w:id="41"/>
      <w:r>
        <w:rPr>
          <w:rStyle w:val="Nincs"/>
          <w:rFonts w:ascii="Cambria" w:cs="Cambria" w:hAnsi="Cambria" w:eastAsia="Cambria"/>
          <w:rtl w:val="0"/>
        </w:rPr>
        <w:t>h</w:t>
      </w:r>
      <w:r>
        <w:rPr>
          <w:rStyle w:val="Nincs"/>
          <w:rFonts w:ascii="Cambria" w:cs="Cambria" w:hAnsi="Cambria" w:eastAsia="Cambria"/>
          <w:rtl w:val="0"/>
        </w:rPr>
        <w:t>a a szem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lyes adatok kezel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se vagy tov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bb</w:t>
      </w:r>
      <w:r>
        <w:rPr>
          <w:rStyle w:val="Nincs"/>
          <w:rFonts w:ascii="Cambria" w:cs="Cambria" w:hAnsi="Cambria" w:eastAsia="Cambria"/>
          <w:rtl w:val="0"/>
        </w:rPr>
        <w:t>í</w:t>
      </w:r>
      <w:r>
        <w:rPr>
          <w:rStyle w:val="Nincs"/>
          <w:rFonts w:ascii="Cambria" w:cs="Cambria" w:hAnsi="Cambria" w:eastAsia="Cambria"/>
          <w:rtl w:val="0"/>
        </w:rPr>
        <w:t>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sa kiz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r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lag az adatkezel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re vonatkoz</w:t>
      </w:r>
      <w:r>
        <w:rPr>
          <w:rStyle w:val="Nincs"/>
          <w:rFonts w:ascii="Cambria" w:cs="Cambria" w:hAnsi="Cambria" w:eastAsia="Cambria"/>
          <w:rtl w:val="0"/>
          <w:lang w:val="es-ES_tradnl"/>
        </w:rPr>
        <w:t xml:space="preserve">ó </w:t>
      </w:r>
      <w:r>
        <w:rPr>
          <w:rStyle w:val="Nincs"/>
          <w:rFonts w:ascii="Cambria" w:cs="Cambria" w:hAnsi="Cambria" w:eastAsia="Cambria"/>
          <w:rtl w:val="0"/>
        </w:rPr>
        <w:t>jogi k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telezetts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g teljes</w:t>
      </w:r>
      <w:r>
        <w:rPr>
          <w:rStyle w:val="Nincs"/>
          <w:rFonts w:ascii="Cambria" w:cs="Cambria" w:hAnsi="Cambria" w:eastAsia="Cambria"/>
          <w:rtl w:val="0"/>
        </w:rPr>
        <w:t>í</w:t>
      </w:r>
      <w:r>
        <w:rPr>
          <w:rStyle w:val="Nincs"/>
          <w:rFonts w:ascii="Cambria" w:cs="Cambria" w:hAnsi="Cambria" w:eastAsia="Cambria"/>
          <w:rtl w:val="0"/>
        </w:rPr>
        <w:t>t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hez vagy az adatkezel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, adat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tvev</w:t>
      </w:r>
      <w:r>
        <w:rPr>
          <w:rStyle w:val="Nincs"/>
          <w:rFonts w:ascii="Cambria" w:cs="Cambria" w:hAnsi="Cambria" w:eastAsia="Cambria"/>
          <w:rtl w:val="0"/>
        </w:rPr>
        <w:t xml:space="preserve">ő </w:t>
      </w:r>
      <w:r>
        <w:rPr>
          <w:rStyle w:val="Nincs"/>
          <w:rFonts w:ascii="Cambria" w:cs="Cambria" w:hAnsi="Cambria" w:eastAsia="Cambria"/>
          <w:rtl w:val="0"/>
        </w:rPr>
        <w:t>vagy harmadik szem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 xml:space="preserve">ly jogos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rdek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 xml:space="preserve">nek 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rv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nyes</w:t>
      </w:r>
      <w:r>
        <w:rPr>
          <w:rStyle w:val="Nincs"/>
          <w:rFonts w:ascii="Cambria" w:cs="Cambria" w:hAnsi="Cambria" w:eastAsia="Cambria"/>
          <w:rtl w:val="0"/>
        </w:rPr>
        <w:t>í</w:t>
      </w:r>
      <w:r>
        <w:rPr>
          <w:rStyle w:val="Nincs"/>
          <w:rFonts w:ascii="Cambria" w:cs="Cambria" w:hAnsi="Cambria" w:eastAsia="Cambria"/>
          <w:rtl w:val="0"/>
        </w:rPr>
        <w:t>t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hez sz</w:t>
      </w:r>
      <w:r>
        <w:rPr>
          <w:rStyle w:val="Nincs"/>
          <w:rFonts w:ascii="Cambria" w:cs="Cambria" w:hAnsi="Cambria" w:eastAsia="Cambria"/>
          <w:rtl w:val="0"/>
        </w:rPr>
        <w:t>ü</w:t>
      </w:r>
      <w:r>
        <w:rPr>
          <w:rStyle w:val="Nincs"/>
          <w:rFonts w:ascii="Cambria" w:cs="Cambria" w:hAnsi="Cambria" w:eastAsia="Cambria"/>
          <w:rtl w:val="0"/>
        </w:rPr>
        <w:t>ks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ges, kiv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ve k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telez</w:t>
      </w:r>
      <w:r>
        <w:rPr>
          <w:rStyle w:val="Nincs"/>
          <w:rFonts w:ascii="Cambria" w:cs="Cambria" w:hAnsi="Cambria" w:eastAsia="Cambria"/>
          <w:rtl w:val="0"/>
        </w:rPr>
        <w:t xml:space="preserve">ő </w:t>
      </w:r>
      <w:r>
        <w:rPr>
          <w:rStyle w:val="Nincs"/>
          <w:rFonts w:ascii="Cambria" w:cs="Cambria" w:hAnsi="Cambria" w:eastAsia="Cambria"/>
          <w:rtl w:val="0"/>
        </w:rPr>
        <w:t>adatkezel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s eset</w:t>
      </w:r>
      <w:r>
        <w:rPr>
          <w:rStyle w:val="Nincs"/>
          <w:rFonts w:ascii="Cambria" w:cs="Cambria" w:hAnsi="Cambria" w:eastAsia="Cambria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rtl w:val="0"/>
        </w:rPr>
        <w:t>n. A tiltakoz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 xml:space="preserve">st </w:t>
      </w:r>
      <w:r>
        <w:rPr>
          <w:rStyle w:val="Nincs"/>
          <w:rFonts w:ascii="Cambria" w:cs="Cambria" w:hAnsi="Cambria" w:eastAsia="Cambria"/>
          <w:rtl w:val="0"/>
        </w:rPr>
        <w:t>í</w:t>
      </w:r>
      <w:r>
        <w:rPr>
          <w:rStyle w:val="Nincs"/>
          <w:rFonts w:ascii="Cambria" w:cs="Cambria" w:hAnsi="Cambria" w:eastAsia="Cambria"/>
          <w:rtl w:val="0"/>
        </w:rPr>
        <w:t>r</w:t>
      </w:r>
      <w:r>
        <w:rPr>
          <w:rStyle w:val="Nincs"/>
          <w:rFonts w:ascii="Cambria" w:cs="Cambria" w:hAnsi="Cambria" w:eastAsia="Cambria"/>
          <w:rtl w:val="0"/>
        </w:rPr>
        <w:t>á</w:t>
      </w:r>
      <w:r>
        <w:rPr>
          <w:rStyle w:val="Nincs"/>
          <w:rFonts w:ascii="Cambria" w:cs="Cambria" w:hAnsi="Cambria" w:eastAsia="Cambria"/>
          <w:rtl w:val="0"/>
        </w:rPr>
        <w:t>sban kell beny</w:t>
      </w:r>
      <w:r>
        <w:rPr>
          <w:rStyle w:val="Nincs"/>
          <w:rFonts w:ascii="Cambria" w:cs="Cambria" w:hAnsi="Cambria" w:eastAsia="Cambria"/>
          <w:rtl w:val="0"/>
        </w:rPr>
        <w:t>ú</w:t>
      </w:r>
      <w:r>
        <w:rPr>
          <w:rStyle w:val="Nincs"/>
          <w:rFonts w:ascii="Cambria" w:cs="Cambria" w:hAnsi="Cambria" w:eastAsia="Cambria"/>
          <w:rtl w:val="0"/>
        </w:rPr>
        <w:t xml:space="preserve">jtani az </w:t>
      </w:r>
      <w:r>
        <w:rPr>
          <w:rStyle w:val="Nincs"/>
          <w:rFonts w:ascii="Cambria" w:cs="Cambria" w:hAnsi="Cambria" w:eastAsia="Cambria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rtl w:val="0"/>
        </w:rPr>
        <w:t>vodavezet</w:t>
      </w:r>
      <w:r>
        <w:rPr>
          <w:rStyle w:val="Nincs"/>
          <w:rFonts w:ascii="Cambria" w:cs="Cambria" w:hAnsi="Cambria" w:eastAsia="Cambria"/>
          <w:rtl w:val="0"/>
        </w:rPr>
        <w:t>ő</w:t>
      </w:r>
      <w:r>
        <w:rPr>
          <w:rStyle w:val="Nincs"/>
          <w:rFonts w:ascii="Cambria" w:cs="Cambria" w:hAnsi="Cambria" w:eastAsia="Cambria"/>
          <w:rtl w:val="0"/>
        </w:rPr>
        <w:t>h</w:t>
      </w:r>
      <w:r>
        <w:rPr>
          <w:rStyle w:val="Nincs"/>
          <w:rFonts w:ascii="Cambria" w:cs="Cambria" w:hAnsi="Cambria" w:eastAsia="Cambria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rtl w:val="0"/>
        </w:rPr>
        <w:t>z.</w:t>
      </w:r>
    </w:p>
    <w:p>
      <w:pPr>
        <w:pStyle w:val="List Paragraph"/>
        <w:ind w:left="851" w:firstLine="0"/>
        <w:rPr>
          <w:rStyle w:val="Nincs"/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vodavezet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 tiltakoz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st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relem beny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sz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tott legr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videbb id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bel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de legfeljebb 15 napon bel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megvizsg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lja, annak megalapozotts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ga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de-DE"/>
        </w:rPr>
        <w:t>ben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st hoz,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s 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a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relmez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sban 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koztatja.</w:t>
      </w:r>
    </w:p>
    <w:p>
      <w:pPr>
        <w:pStyle w:val="List Paragraph"/>
        <w:numPr>
          <w:ilvl w:val="0"/>
          <w:numId w:val="223"/>
        </w:numPr>
        <w:bidi w:val="0"/>
        <w:ind w:right="0"/>
        <w:jc w:val="both"/>
        <w:rPr>
          <w:rFonts w:ascii="Cambria" w:cs="Cambria" w:hAnsi="Cambria" w:eastAsia="Cambria"/>
          <w:sz w:val="24"/>
          <w:szCs w:val="24"/>
          <w:rtl w:val="0"/>
        </w:rPr>
      </w:pP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B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gi jog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rv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nyes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sz w:val="24"/>
          <w:szCs w:val="24"/>
          <w:rtl w:val="0"/>
        </w:rPr>
        <w:t>s</w:t>
      </w:r>
    </w:p>
    <w:p>
      <w:pPr>
        <w:pStyle w:val="Normal.0"/>
        <w:ind w:left="709" w:firstLine="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Ha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voda adatkezel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ben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rintett a jogainak megs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v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lelmezi, az adatkezel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 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voda ellen,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"http://www.naih.hu/"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Nemzeti Adatv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 xml:space="preserve">delmi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de-DE"/>
        </w:rPr>
        <w:t>s Inform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ci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</w:rPr>
        <w:t>szabads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 Hat</w:t>
      </w:r>
      <w:r>
        <w:rPr>
          <w:rStyle w:val="Hyperlink.0"/>
          <w:rtl w:val="0"/>
          <w:lang w:val="es-ES_tradnl"/>
        </w:rPr>
        <w:t>ó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g</w:t>
      </w:r>
      <w:r>
        <w:rPr/>
        <w:fldChar w:fldCharType="end" w:fldLock="0"/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hoz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 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ghoz fordulhat. A 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g 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gyben soron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j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 el.</w:t>
      </w:r>
    </w:p>
    <w:p>
      <w:pPr>
        <w:pStyle w:val="Normal.0"/>
        <w:ind w:left="709" w:firstLine="0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Az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rintettel szemben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felel az adatfeldolgoz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 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ltal okozott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rt. 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mentes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a felel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g 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l, ha bizony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tja, hogy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 az ad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k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sv-SE"/>
        </w:rPr>
        <w:t>ö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 k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ü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l es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ő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pt-PT"/>
        </w:rPr>
        <w:t>elh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thatatlan ok id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zte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.</w:t>
      </w: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15. 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RENDELKEZ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SEK</w:t>
      </w:r>
    </w:p>
    <w:p>
      <w:pPr>
        <w:pStyle w:val="Normal.0"/>
        <w:jc w:val="left"/>
        <w:rPr>
          <w:rStyle w:val="Nincs"/>
          <w:rFonts w:ascii="Cambria" w:cs="Cambria" w:hAnsi="Cambria" w:eastAsia="Cambr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 elfogad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en 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 hat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lyba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 fentiekre vonatkoz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lyok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dosul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ig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nyes.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 elfogad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 a sz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szervezetet 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jog illeti meg.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zz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tele, a dokument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dja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a hozz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elhelyez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biztos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 az 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nyben kialakult szok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srend szerint 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nik.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LYZAT A </w:t>
      </w:r>
      <w:r>
        <w:rPr>
          <w:rStyle w:val="Nincs"/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CSEPERED</w:t>
      </w:r>
      <w:r>
        <w:rPr>
          <w:rStyle w:val="Nincs"/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WALDORF </w:t>
      </w:r>
      <w:r>
        <w:rPr>
          <w:rStyle w:val="Nincs"/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Style w:val="Nincs"/>
          <w:rFonts w:ascii="Cambria" w:cs="Cambria" w:hAnsi="Cambria" w:eastAsia="Cambria"/>
          <w:i w:val="1"/>
          <w:i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VODA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SZERVEZETI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NAK </w:t>
      </w:r>
      <w:r>
        <w:rPr>
          <w:rStyle w:val="Nincs"/>
          <w:rFonts w:ascii="Cambria" w:cs="Cambria" w:hAnsi="Cambria" w:eastAsia="Cambria"/>
          <w:i w:val="1"/>
          <w:iCs w:val="1"/>
          <w:sz w:val="24"/>
          <w:szCs w:val="24"/>
          <w:rtl w:val="0"/>
        </w:rPr>
        <w:t>2. SZ</w:t>
      </w:r>
      <w:r>
        <w:rPr>
          <w:rStyle w:val="Nincs"/>
          <w:rFonts w:ascii="Cambria" w:cs="Cambria" w:hAnsi="Cambria" w:eastAsia="Cambria"/>
          <w:i w:val="1"/>
          <w:iCs w:val="1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i w:val="1"/>
          <w:iCs w:val="1"/>
          <w:sz w:val="24"/>
          <w:szCs w:val="24"/>
          <w:rtl w:val="0"/>
        </w:rPr>
        <w:t>M</w:t>
      </w:r>
      <w:r>
        <w:rPr>
          <w:rStyle w:val="Nincs"/>
          <w:rFonts w:ascii="Cambria" w:cs="Cambria" w:hAnsi="Cambria" w:eastAsia="Cambria"/>
          <w:i w:val="1"/>
          <w:iCs w:val="1"/>
          <w:sz w:val="24"/>
          <w:szCs w:val="24"/>
          <w:rtl w:val="0"/>
        </w:rPr>
        <w:t>Ú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MELL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KLETE.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lyzatban foglaltak megismer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 betart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sa, illetve betartat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sa az adatnyilv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sban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sben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zrem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nyi alkalmazottakra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telez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 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ny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ű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Style w:val="Nincs"/>
          <w:rFonts w:ascii="Cambria" w:cs="Cambria" w:hAnsi="Cambria" w:eastAsia="Cambria"/>
          <w:sz w:val="24"/>
          <w:szCs w:val="24"/>
        </w:rPr>
      </w:pP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Az int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zm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nyn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 gondoskodni kell arr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es-ES_tradnl"/>
        </w:rPr>
        <w:t>ó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l, hogy az Adatkezel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si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lyzatban foglalt el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őí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sokat az 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rintett munkat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rsak megismerj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annak t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ny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t a szab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 xml:space="preserve">lyzathoz csatolt 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í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nl-NL"/>
        </w:rPr>
        <w:t>ven al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áí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r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sukkal igazolj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k, a hat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lybal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p</w:t>
      </w:r>
      <w:r>
        <w:rPr>
          <w:rStyle w:val="Nincs"/>
          <w:rFonts w:ascii="Cambria" w:cs="Cambria" w:hAnsi="Cambria" w:eastAsia="Cambria"/>
          <w:sz w:val="24"/>
          <w:szCs w:val="24"/>
          <w:rtl w:val="0"/>
          <w:lang w:val="fr-FR"/>
        </w:rPr>
        <w:t>é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s napj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á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val egyidej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ű</w:t>
      </w:r>
      <w:r>
        <w:rPr>
          <w:rStyle w:val="Nincs"/>
          <w:rFonts w:ascii="Cambria" w:cs="Cambria" w:hAnsi="Cambria" w:eastAsia="Cambria"/>
          <w:sz w:val="24"/>
          <w:szCs w:val="24"/>
          <w:rtl w:val="0"/>
        </w:rPr>
        <w:t>leg.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Az Adatkezel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si Szab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lyzatot az alkalmazotti test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let tagjai megismert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k. Az al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sokat a k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vetkez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bl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zat tartalmazza.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Szentendre, 2016. szeptember 01.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5387"/>
        </w:tabs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>...................................................</w:t>
      </w:r>
    </w:p>
    <w:p>
      <w:pPr>
        <w:pStyle w:val="Normal.0"/>
        <w:tabs>
          <w:tab w:val="left" w:pos="6237"/>
        </w:tabs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ab/>
        <w:t>ó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vodavezet</w:t>
      </w:r>
      <w:r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ő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cs"/>
          <w:rFonts w:ascii="Cambria" w:cs="Cambria" w:hAnsi="Cambria" w:eastAsia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 szab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lyzat tartalm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megismertem, tudom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incs"/>
          <w:rFonts w:ascii="Cambria" w:cs="Cambria" w:hAnsi="Cambria" w:eastAsia="Cambria"/>
          <w:b w:val="1"/>
          <w:bCs w:val="1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sul vettem.</w:t>
      </w:r>
    </w:p>
    <w:p>
      <w:pPr>
        <w:pStyle w:val="Normal.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1"/>
        <w:gridCol w:w="3955"/>
        <w:gridCol w:w="4606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Ssz.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N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v</w:t>
            </w:r>
          </w:p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Beoszt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á</w:t>
            </w:r>
            <w:r>
              <w:rPr>
                <w:rStyle w:val="Nincs"/>
                <w:rFonts w:ascii="Cambria" w:cs="Cambria" w:hAnsi="Cambria" w:eastAsia="Cambria"/>
                <w:b w:val="1"/>
                <w:bCs w:val="1"/>
                <w:sz w:val="24"/>
                <w:szCs w:val="24"/>
                <w:rtl w:val="0"/>
              </w:rPr>
              <w:t>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1.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2.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3.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4.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5.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6.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7.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8.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9.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6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cs"/>
                <w:rFonts w:ascii="Cambria" w:cs="Cambria" w:hAnsi="Cambria" w:eastAsia="Cambria"/>
                <w:sz w:val="24"/>
                <w:szCs w:val="24"/>
                <w:rtl w:val="0"/>
              </w:rPr>
              <w:t>10.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Style w:val="Nincs"/>
          <w:rFonts w:ascii="Cambria" w:cs="Cambria" w:hAnsi="Cambria" w:eastAsia="Cambr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Cambria" w:cs="Cambria" w:hAnsi="Cambria" w:eastAsia="Cambria"/>
        </w:rPr>
      </w:pPr>
    </w:p>
    <w:p>
      <w:pPr>
        <w:pStyle w:val="Normal.0"/>
        <w:jc w:val="left"/>
      </w:pPr>
      <w:r>
        <w:rPr>
          <w:rStyle w:val="Nincs"/>
          <w:rFonts w:ascii="Cambria" w:cs="Cambria" w:hAnsi="Cambria" w:eastAsia="Cambria"/>
          <w:sz w:val="22"/>
          <w:szCs w:val="22"/>
        </w:rPr>
        <w:br w:type="page"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2 stílus"/>
  </w:abstractNum>
  <w:abstractNum w:abstractNumId="1">
    <w:multiLevelType w:val="hybridMultilevel"/>
    <w:styleLink w:val="Importált 2 stílus"/>
    <w:lvl w:ilvl="0">
      <w:start w:val="1"/>
      <w:numFmt w:val="bullet"/>
      <w:suff w:val="tab"/>
      <w:lvlText w:val="●"/>
      <w:lvlJc w:val="left"/>
      <w:pPr>
        <w:tabs>
          <w:tab w:val="left" w:pos="720"/>
          <w:tab w:val="num" w:pos="2124"/>
        </w:tabs>
        <w:ind w:left="1843" w:hanging="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tabs>
          <w:tab w:val="left" w:pos="1440"/>
          <w:tab w:val="num" w:pos="2124"/>
        </w:tabs>
        <w:ind w:left="1843" w:hanging="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left" w:pos="1440"/>
          <w:tab w:val="num" w:pos="3675"/>
        </w:tabs>
        <w:ind w:left="3394" w:hanging="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440"/>
          <w:tab w:val="num" w:pos="5226"/>
        </w:tabs>
        <w:ind w:left="4945" w:hanging="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tabs>
          <w:tab w:val="left" w:pos="1440"/>
          <w:tab w:val="num" w:pos="6777"/>
        </w:tabs>
        <w:ind w:left="6496" w:hanging="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left" w:pos="1440"/>
          <w:tab w:val="num" w:pos="8328"/>
        </w:tabs>
        <w:ind w:left="8047" w:hanging="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440"/>
          <w:tab w:val="num" w:pos="9879"/>
        </w:tabs>
        <w:ind w:left="9598" w:hanging="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tabs>
          <w:tab w:val="left" w:pos="1440"/>
          <w:tab w:val="num" w:pos="11430"/>
        </w:tabs>
        <w:ind w:left="11149" w:hanging="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left" w:pos="1440"/>
          <w:tab w:val="num" w:pos="12981"/>
        </w:tabs>
        <w:ind w:left="12700" w:hanging="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ált 1 stílus"/>
  </w:abstractNum>
  <w:abstractNum w:abstractNumId="3">
    <w:multiLevelType w:val="hybridMultilevel"/>
    <w:styleLink w:val="Importált 1 stílus"/>
    <w:lvl w:ilvl="0">
      <w:start w:val="1"/>
      <w:numFmt w:val="decimal"/>
      <w:suff w:val="tab"/>
      <w:lvlText w:val="%1."/>
      <w:lvlJc w:val="left"/>
      <w:pPr>
        <w:ind w:left="432" w:hanging="4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576" w:hanging="5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864" w:hanging="8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ált 3 stílus"/>
  </w:abstractNum>
  <w:abstractNum w:abstractNumId="5">
    <w:multiLevelType w:val="hybridMultilevel"/>
    <w:styleLink w:val="Importált 3 stílus"/>
    <w:lvl w:ilvl="0">
      <w:start w:val="1"/>
      <w:numFmt w:val="bullet"/>
      <w:suff w:val="tab"/>
      <w:lvlText w:val="⦿"/>
      <w:lvlJc w:val="left"/>
      <w:pPr>
        <w:tabs>
          <w:tab w:val="left" w:pos="1440"/>
        </w:tabs>
        <w:ind w:left="792" w:hanging="4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4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4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4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4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40"/>
        </w:tabs>
        <w:ind w:left="68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40"/>
        </w:tabs>
        <w:ind w:left="79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40"/>
        </w:tabs>
        <w:ind w:left="90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ált 4 stílus"/>
  </w:abstractNum>
  <w:abstractNum w:abstractNumId="7">
    <w:multiLevelType w:val="hybridMultilevel"/>
    <w:styleLink w:val="Importált 4 stílus"/>
    <w:lvl w:ilvl="0">
      <w:start w:val="1"/>
      <w:numFmt w:val="bullet"/>
      <w:suff w:val="tab"/>
      <w:lvlText w:val="·"/>
      <w:lvlJc w:val="left"/>
      <w:pPr>
        <w:ind w:left="2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2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2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2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2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2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ált 5 stílus"/>
  </w:abstractNum>
  <w:abstractNum w:abstractNumId="9">
    <w:multiLevelType w:val="hybridMultilevel"/>
    <w:styleLink w:val="Importált 5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ált 6 stílus"/>
  </w:abstractNum>
  <w:abstractNum w:abstractNumId="11">
    <w:multiLevelType w:val="hybridMultilevel"/>
    <w:styleLink w:val="Importált 6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ált 7 stílus"/>
  </w:abstractNum>
  <w:abstractNum w:abstractNumId="13">
    <w:multiLevelType w:val="hybridMultilevel"/>
    <w:styleLink w:val="Importált 7 stílus"/>
    <w:lvl w:ilvl="0">
      <w:start w:val="1"/>
      <w:numFmt w:val="bullet"/>
      <w:suff w:val="tab"/>
      <w:lvlText w:val="-"/>
      <w:lvlJc w:val="left"/>
      <w:pPr>
        <w:tabs>
          <w:tab w:val="left" w:pos="144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440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440"/>
        </w:tabs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440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440"/>
        </w:tabs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440"/>
        </w:tabs>
        <w:ind w:left="68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440"/>
        </w:tabs>
        <w:ind w:left="79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440"/>
        </w:tabs>
        <w:ind w:left="90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ált 8 stílus"/>
  </w:abstractNum>
  <w:abstractNum w:abstractNumId="15">
    <w:multiLevelType w:val="hybridMultilevel"/>
    <w:styleLink w:val="Importált 8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ált 9 stílus"/>
  </w:abstractNum>
  <w:abstractNum w:abstractNumId="17">
    <w:multiLevelType w:val="hybridMultilevel"/>
    <w:styleLink w:val="Importált 9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ált 10 stílus"/>
  </w:abstractNum>
  <w:abstractNum w:abstractNumId="19">
    <w:multiLevelType w:val="hybridMultilevel"/>
    <w:styleLink w:val="Importált 10 stílus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ált 11 stílus"/>
  </w:abstractNum>
  <w:abstractNum w:abstractNumId="21">
    <w:multiLevelType w:val="hybridMultilevel"/>
    <w:styleLink w:val="Importált 11 stílus"/>
    <w:lvl w:ilvl="0">
      <w:start w:val="1"/>
      <w:numFmt w:val="decimal"/>
      <w:suff w:val="tab"/>
      <w:lvlText w:val="%1."/>
      <w:lvlJc w:val="left"/>
      <w:pPr>
        <w:ind w:left="504" w:hanging="5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8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2">
    <w:multiLevelType w:val="hybridMultilevel"/>
    <w:numStyleLink w:val="Importált 12 stílus"/>
  </w:abstractNum>
  <w:abstractNum w:abstractNumId="23">
    <w:multiLevelType w:val="hybridMultilevel"/>
    <w:styleLink w:val="Importált 12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ált 13 stílus"/>
  </w:abstractNum>
  <w:abstractNum w:abstractNumId="25">
    <w:multiLevelType w:val="hybridMultilevel"/>
    <w:styleLink w:val="Importált 13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ált 14 stílus"/>
  </w:abstractNum>
  <w:abstractNum w:abstractNumId="27">
    <w:multiLevelType w:val="hybridMultilevel"/>
    <w:styleLink w:val="Importált 14 stílus"/>
    <w:lvl w:ilvl="0">
      <w:start w:val="1"/>
      <w:numFmt w:val="bullet"/>
      <w:suff w:val="tab"/>
      <w:lvlText w:val="·"/>
      <w:lvlJc w:val="left"/>
      <w:pPr>
        <w:tabs>
          <w:tab w:val="left" w:pos="1428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28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068"/>
          <w:tab w:val="left" w:pos="1428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068"/>
          <w:tab w:val="left" w:pos="1428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068"/>
          <w:tab w:val="left" w:pos="1428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068"/>
          <w:tab w:val="left" w:pos="1428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068"/>
          <w:tab w:val="left" w:pos="1428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068"/>
          <w:tab w:val="left" w:pos="1428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068"/>
          <w:tab w:val="left" w:pos="1428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ált 15 stílus"/>
  </w:abstractNum>
  <w:abstractNum w:abstractNumId="29">
    <w:multiLevelType w:val="hybridMultilevel"/>
    <w:styleLink w:val="Importált 15 stílus"/>
    <w:lvl w:ilvl="0">
      <w:start w:val="1"/>
      <w:numFmt w:val="bullet"/>
      <w:suff w:val="tab"/>
      <w:lvlText w:val="·"/>
      <w:lvlJc w:val="left"/>
      <w:pPr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068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068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068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068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068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068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068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ált 16 stílus"/>
  </w:abstractNum>
  <w:abstractNum w:abstractNumId="31">
    <w:multiLevelType w:val="hybridMultilevel"/>
    <w:styleLink w:val="Importált 16 stílus"/>
    <w:lvl w:ilvl="0">
      <w:start w:val="1"/>
      <w:numFmt w:val="bullet"/>
      <w:suff w:val="tab"/>
      <w:lvlText w:val="·"/>
      <w:lvlJc w:val="left"/>
      <w:pPr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068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068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068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068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068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068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068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ált 17 stílus"/>
  </w:abstractNum>
  <w:abstractNum w:abstractNumId="33">
    <w:multiLevelType w:val="hybridMultilevel"/>
    <w:styleLink w:val="Importált 17 stílus"/>
    <w:lvl w:ilvl="0">
      <w:start w:val="1"/>
      <w:numFmt w:val="bullet"/>
      <w:suff w:val="tab"/>
      <w:lvlText w:val="·"/>
      <w:lvlJc w:val="left"/>
      <w:pPr>
        <w:ind w:left="128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287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28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28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28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287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287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287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287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ált 18 stílus"/>
  </w:abstractNum>
  <w:abstractNum w:abstractNumId="35">
    <w:multiLevelType w:val="hybridMultilevel"/>
    <w:styleLink w:val="Importált 18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ált 19 stílus"/>
  </w:abstractNum>
  <w:abstractNum w:abstractNumId="37">
    <w:multiLevelType w:val="hybridMultilevel"/>
    <w:styleLink w:val="Importált 19 stílus"/>
    <w:lvl w:ilvl="0">
      <w:start w:val="1"/>
      <w:numFmt w:val="bullet"/>
      <w:suff w:val="tab"/>
      <w:lvlText w:val="·"/>
      <w:lvlJc w:val="left"/>
      <w:pPr>
        <w:tabs>
          <w:tab w:val="num" w:pos="720"/>
          <w:tab w:val="left" w:pos="1068"/>
        </w:tabs>
        <w:ind w:left="106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1068"/>
          <w:tab w:val="num" w:pos="2148"/>
        </w:tabs>
        <w:ind w:left="2496" w:hanging="10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tabs>
          <w:tab w:val="left" w:pos="720"/>
          <w:tab w:val="left" w:pos="1068"/>
          <w:tab w:val="num" w:pos="3588"/>
        </w:tabs>
        <w:ind w:left="3936" w:hanging="10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o"/>
      <w:lvlJc w:val="left"/>
      <w:pPr>
        <w:tabs>
          <w:tab w:val="left" w:pos="720"/>
          <w:tab w:val="left" w:pos="1068"/>
          <w:tab w:val="num" w:pos="5028"/>
        </w:tabs>
        <w:ind w:left="5376" w:hanging="10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068"/>
          <w:tab w:val="num" w:pos="6468"/>
        </w:tabs>
        <w:ind w:left="6816" w:hanging="10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o"/>
      <w:lvlJc w:val="left"/>
      <w:pPr>
        <w:tabs>
          <w:tab w:val="left" w:pos="720"/>
          <w:tab w:val="left" w:pos="1068"/>
          <w:tab w:val="num" w:pos="7908"/>
        </w:tabs>
        <w:ind w:left="8256" w:hanging="10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o"/>
      <w:lvlJc w:val="left"/>
      <w:pPr>
        <w:tabs>
          <w:tab w:val="left" w:pos="720"/>
          <w:tab w:val="left" w:pos="1068"/>
          <w:tab w:val="num" w:pos="9348"/>
        </w:tabs>
        <w:ind w:left="9696" w:hanging="10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068"/>
          <w:tab w:val="num" w:pos="10788"/>
        </w:tabs>
        <w:ind w:left="11136" w:hanging="10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tabs>
          <w:tab w:val="left" w:pos="720"/>
          <w:tab w:val="left" w:pos="1068"/>
          <w:tab w:val="num" w:pos="12228"/>
        </w:tabs>
        <w:ind w:left="12576" w:hanging="10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ált 20 stílus"/>
  </w:abstractNum>
  <w:abstractNum w:abstractNumId="39">
    <w:multiLevelType w:val="hybridMultilevel"/>
    <w:styleLink w:val="Importált 20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Importált 21 stílus"/>
  </w:abstractNum>
  <w:abstractNum w:abstractNumId="41">
    <w:multiLevelType w:val="hybridMultilevel"/>
    <w:styleLink w:val="Importált 21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ált 22 stílus"/>
  </w:abstractNum>
  <w:abstractNum w:abstractNumId="43">
    <w:multiLevelType w:val="hybridMultilevel"/>
    <w:styleLink w:val="Importált 22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Importált 23 stílus"/>
  </w:abstractNum>
  <w:abstractNum w:abstractNumId="45">
    <w:multiLevelType w:val="hybridMultilevel"/>
    <w:styleLink w:val="Importált 23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mportált 24 stílus"/>
  </w:abstractNum>
  <w:abstractNum w:abstractNumId="47">
    <w:multiLevelType w:val="hybridMultilevel"/>
    <w:styleLink w:val="Importált 24 stílus"/>
    <w:lvl w:ilvl="0">
      <w:start w:val="1"/>
      <w:numFmt w:val="bullet"/>
      <w:suff w:val="tab"/>
      <w:lvlText w:val="·"/>
      <w:lvlJc w:val="left"/>
      <w:pPr>
        <w:ind w:left="2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0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72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1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88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32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04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Importált 25 stílus"/>
  </w:abstractNum>
  <w:abstractNum w:abstractNumId="49">
    <w:multiLevelType w:val="hybridMultilevel"/>
    <w:styleLink w:val="Importált 25 stílus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Importált 26 stílus"/>
  </w:abstractNum>
  <w:abstractNum w:abstractNumId="51">
    <w:multiLevelType w:val="hybridMultilevel"/>
    <w:styleLink w:val="Importált 26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Importált 27 stílus"/>
  </w:abstractNum>
  <w:abstractNum w:abstractNumId="53">
    <w:multiLevelType w:val="hybridMultilevel"/>
    <w:styleLink w:val="Importált 27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Importált 28 stílus"/>
  </w:abstractNum>
  <w:abstractNum w:abstractNumId="55">
    <w:multiLevelType w:val="hybridMultilevel"/>
    <w:styleLink w:val="Importált 28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Importált 29 stílus"/>
  </w:abstractNum>
  <w:abstractNum w:abstractNumId="57">
    <w:multiLevelType w:val="hybridMultilevel"/>
    <w:styleLink w:val="Importált 29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Importált 30 stílus"/>
  </w:abstractNum>
  <w:abstractNum w:abstractNumId="59">
    <w:multiLevelType w:val="hybridMultilevel"/>
    <w:styleLink w:val="Importált 30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Importált 31 stílus"/>
  </w:abstractNum>
  <w:abstractNum w:abstractNumId="61">
    <w:multiLevelType w:val="hybridMultilevel"/>
    <w:styleLink w:val="Importált 31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Importált 32 stílus"/>
  </w:abstractNum>
  <w:abstractNum w:abstractNumId="63">
    <w:multiLevelType w:val="hybridMultilevel"/>
    <w:styleLink w:val="Importált 32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Importált 33 stílus"/>
  </w:abstractNum>
  <w:abstractNum w:abstractNumId="65">
    <w:multiLevelType w:val="hybridMultilevel"/>
    <w:styleLink w:val="Importált 33 stílus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71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07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79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51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23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95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67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39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117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6">
    <w:multiLevelType w:val="hybridMultilevel"/>
    <w:numStyleLink w:val="Importált 34 stílus"/>
  </w:abstractNum>
  <w:abstractNum w:abstractNumId="67">
    <w:multiLevelType w:val="hybridMultilevel"/>
    <w:styleLink w:val="Importált 34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Importált 35 stílus"/>
  </w:abstractNum>
  <w:abstractNum w:abstractNumId="69">
    <w:multiLevelType w:val="hybridMultilevel"/>
    <w:styleLink w:val="Importált 35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Importált 36 stílus"/>
  </w:abstractNum>
  <w:abstractNum w:abstractNumId="71">
    <w:multiLevelType w:val="hybridMultilevel"/>
    <w:styleLink w:val="Importált 36 stílus"/>
    <w:lvl w:ilvl="0">
      <w:start w:val="1"/>
      <w:numFmt w:val="decimal"/>
      <w:suff w:val="tab"/>
      <w:lvlText w:val="%1."/>
      <w:lvlJc w:val="left"/>
      <w:pPr>
        <w:ind w:left="546" w:hanging="54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2.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8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8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Importált 37 stílus"/>
  </w:abstractNum>
  <w:abstractNum w:abstractNumId="73">
    <w:multiLevelType w:val="hybridMultilevel"/>
    <w:styleLink w:val="Importált 37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Importált 38 stílus"/>
  </w:abstractNum>
  <w:abstractNum w:abstractNumId="75">
    <w:multiLevelType w:val="hybridMultilevel"/>
    <w:styleLink w:val="Importált 38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Importált 39 stílus"/>
  </w:abstractNum>
  <w:abstractNum w:abstractNumId="77">
    <w:multiLevelType w:val="hybridMultilevel"/>
    <w:styleLink w:val="Importált 39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Importált 40 stílus"/>
  </w:abstractNum>
  <w:abstractNum w:abstractNumId="79">
    <w:multiLevelType w:val="hybridMultilevel"/>
    <w:styleLink w:val="Importált 40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Importált 41 stílus"/>
  </w:abstractNum>
  <w:abstractNum w:abstractNumId="81">
    <w:multiLevelType w:val="hybridMultilevel"/>
    <w:styleLink w:val="Importált 41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Importált 42 stílus"/>
  </w:abstractNum>
  <w:abstractNum w:abstractNumId="83">
    <w:multiLevelType w:val="hybridMultilevel"/>
    <w:styleLink w:val="Importált 42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Importált 43 stílus"/>
  </w:abstractNum>
  <w:abstractNum w:abstractNumId="85">
    <w:multiLevelType w:val="hybridMultilevel"/>
    <w:styleLink w:val="Importált 43 stílus"/>
    <w:lvl w:ilvl="0">
      <w:start w:val="1"/>
      <w:numFmt w:val="decimal"/>
      <w:suff w:val="tab"/>
      <w:lvlText w:val="%1."/>
      <w:lvlJc w:val="left"/>
      <w:pPr>
        <w:ind w:left="546" w:hanging="54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2.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8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8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Importált 44 stílus"/>
  </w:abstractNum>
  <w:abstractNum w:abstractNumId="87">
    <w:multiLevelType w:val="hybridMultilevel"/>
    <w:styleLink w:val="Importált 44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Importált 45 stílus"/>
  </w:abstractNum>
  <w:abstractNum w:abstractNumId="89">
    <w:multiLevelType w:val="hybridMultilevel"/>
    <w:styleLink w:val="Importált 45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>
    <w:multiLevelType w:val="hybridMultilevel"/>
    <w:numStyleLink w:val="Importált 46 stílus"/>
  </w:abstractNum>
  <w:abstractNum w:abstractNumId="91">
    <w:multiLevelType w:val="hybridMultilevel"/>
    <w:styleLink w:val="Importált 46 stílus"/>
    <w:lvl w:ilvl="0">
      <w:start w:val="1"/>
      <w:numFmt w:val="bullet"/>
      <w:suff w:val="tab"/>
      <w:lvlText w:val="·"/>
      <w:lvlJc w:val="left"/>
      <w:pPr>
        <w:ind w:left="57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9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1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3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5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7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9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1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3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>
    <w:multiLevelType w:val="hybridMultilevel"/>
    <w:numStyleLink w:val="Importált 47 stílus"/>
  </w:abstractNum>
  <w:abstractNum w:abstractNumId="93">
    <w:multiLevelType w:val="hybridMultilevel"/>
    <w:styleLink w:val="Importált 47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>
    <w:multiLevelType w:val="hybridMultilevel"/>
    <w:numStyleLink w:val="Importált 48 stílus"/>
  </w:abstractNum>
  <w:abstractNum w:abstractNumId="95">
    <w:multiLevelType w:val="hybridMultilevel"/>
    <w:styleLink w:val="Importált 48 stílus"/>
    <w:lvl w:ilvl="0">
      <w:start w:val="1"/>
      <w:numFmt w:val="bullet"/>
      <w:suff w:val="tab"/>
      <w:lvlText w:val="·"/>
      <w:lvlJc w:val="left"/>
      <w:pPr>
        <w:tabs>
          <w:tab w:val="left" w:pos="360"/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60"/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60"/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60"/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60"/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60"/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60"/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>
    <w:multiLevelType w:val="hybridMultilevel"/>
    <w:numStyleLink w:val="Importált 49 stílus"/>
  </w:abstractNum>
  <w:abstractNum w:abstractNumId="97">
    <w:multiLevelType w:val="hybridMultilevel"/>
    <w:styleLink w:val="Importált 49 stílus"/>
    <w:lvl w:ilvl="0">
      <w:start w:val="1"/>
      <w:numFmt w:val="bullet"/>
      <w:suff w:val="tab"/>
      <w:lvlText w:val="·"/>
      <w:lvlJc w:val="left"/>
      <w:pPr>
        <w:ind w:left="10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>
    <w:multiLevelType w:val="hybridMultilevel"/>
    <w:numStyleLink w:val="Importált 50 stílus"/>
  </w:abstractNum>
  <w:abstractNum w:abstractNumId="99">
    <w:multiLevelType w:val="hybridMultilevel"/>
    <w:styleLink w:val="Importált 50 stílus"/>
    <w:lvl w:ilvl="0">
      <w:start w:val="1"/>
      <w:numFmt w:val="bullet"/>
      <w:suff w:val="tab"/>
      <w:lvlText w:val="·"/>
      <w:lvlJc w:val="left"/>
      <w:pPr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>
    <w:multiLevelType w:val="hybridMultilevel"/>
    <w:numStyleLink w:val="Importált 51 stílus"/>
  </w:abstractNum>
  <w:abstractNum w:abstractNumId="101">
    <w:multiLevelType w:val="hybridMultilevel"/>
    <w:styleLink w:val="Importált 51 stílus"/>
    <w:lvl w:ilvl="0">
      <w:start w:val="1"/>
      <w:numFmt w:val="bullet"/>
      <w:suff w:val="tab"/>
      <w:lvlText w:val="·"/>
      <w:lvlJc w:val="left"/>
      <w:pPr>
        <w:ind w:left="107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07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07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07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077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077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077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077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>
    <w:multiLevelType w:val="hybridMultilevel"/>
    <w:numStyleLink w:val="Importált 52 stílus"/>
  </w:abstractNum>
  <w:abstractNum w:abstractNumId="103">
    <w:multiLevelType w:val="hybridMultilevel"/>
    <w:styleLink w:val="Importált 52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>
    <w:multiLevelType w:val="hybridMultilevel"/>
    <w:numStyleLink w:val="Importált 53 stílus"/>
  </w:abstractNum>
  <w:abstractNum w:abstractNumId="105">
    <w:multiLevelType w:val="hybridMultilevel"/>
    <w:styleLink w:val="Importált 53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>
    <w:multiLevelType w:val="hybridMultilevel"/>
    <w:numStyleLink w:val="Importált 54 stílus"/>
  </w:abstractNum>
  <w:abstractNum w:abstractNumId="107">
    <w:multiLevelType w:val="hybridMultilevel"/>
    <w:styleLink w:val="Importált 54 stílus"/>
    <w:lvl w:ilvl="0">
      <w:start w:val="1"/>
      <w:numFmt w:val="bullet"/>
      <w:suff w:val="tab"/>
      <w:lvlText w:val="·"/>
      <w:lvlJc w:val="left"/>
      <w:pPr>
        <w:ind w:left="107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077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077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077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077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077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077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077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>
    <w:multiLevelType w:val="hybridMultilevel"/>
    <w:numStyleLink w:val="Importált 55 stílus"/>
  </w:abstractNum>
  <w:abstractNum w:abstractNumId="109">
    <w:multiLevelType w:val="hybridMultilevel"/>
    <w:styleLink w:val="Importált 55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>
    <w:multiLevelType w:val="hybridMultilevel"/>
    <w:numStyleLink w:val="Importált 56 stílus"/>
  </w:abstractNum>
  <w:abstractNum w:abstractNumId="111">
    <w:multiLevelType w:val="hybridMultilevel"/>
    <w:styleLink w:val="Importált 56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>
    <w:multiLevelType w:val="hybridMultilevel"/>
    <w:numStyleLink w:val="Importált 57 stílus"/>
  </w:abstractNum>
  <w:abstractNum w:abstractNumId="113">
    <w:multiLevelType w:val="hybridMultilevel"/>
    <w:styleLink w:val="Importált 57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>
    <w:multiLevelType w:val="hybridMultilevel"/>
    <w:numStyleLink w:val="Importált 58 stílus"/>
  </w:abstractNum>
  <w:abstractNum w:abstractNumId="115">
    <w:multiLevelType w:val="hybridMultilevel"/>
    <w:styleLink w:val="Importált 58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>
    <w:multiLevelType w:val="hybridMultilevel"/>
    <w:numStyleLink w:val="Importált 59 stílus"/>
  </w:abstractNum>
  <w:abstractNum w:abstractNumId="117">
    <w:multiLevelType w:val="hybridMultilevel"/>
    <w:styleLink w:val="Importált 59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>
    <w:multiLevelType w:val="hybridMultilevel"/>
    <w:numStyleLink w:val="Importált 60 stílus"/>
  </w:abstractNum>
  <w:abstractNum w:abstractNumId="119">
    <w:multiLevelType w:val="hybridMultilevel"/>
    <w:styleLink w:val="Importált 60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>
    <w:multiLevelType w:val="hybridMultilevel"/>
    <w:numStyleLink w:val="Importált 61 stílus"/>
  </w:abstractNum>
  <w:abstractNum w:abstractNumId="121">
    <w:multiLevelType w:val="hybridMultilevel"/>
    <w:styleLink w:val="Importált 61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>
    <w:multiLevelType w:val="hybridMultilevel"/>
    <w:numStyleLink w:val="Importált 62 stílus"/>
  </w:abstractNum>
  <w:abstractNum w:abstractNumId="123">
    <w:multiLevelType w:val="hybridMultilevel"/>
    <w:styleLink w:val="Importált 62 stílus"/>
    <w:lvl w:ilvl="0">
      <w:start w:val="1"/>
      <w:numFmt w:val="bullet"/>
      <w:suff w:val="tab"/>
      <w:lvlText w:val="·"/>
      <w:lvlJc w:val="left"/>
      <w:pPr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>
    <w:multiLevelType w:val="hybridMultilevel"/>
    <w:numStyleLink w:val="Importált 63 stílus"/>
  </w:abstractNum>
  <w:abstractNum w:abstractNumId="125">
    <w:multiLevelType w:val="hybridMultilevel"/>
    <w:styleLink w:val="Importált 63 stílus"/>
    <w:lvl w:ilvl="0">
      <w:start w:val="1"/>
      <w:numFmt w:val="bullet"/>
      <w:suff w:val="tab"/>
      <w:lvlText w:val="·"/>
      <w:lvlJc w:val="left"/>
      <w:pPr>
        <w:tabs>
          <w:tab w:val="left" w:pos="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>
    <w:multiLevelType w:val="hybridMultilevel"/>
    <w:numStyleLink w:val="Importált 64 stílus"/>
  </w:abstractNum>
  <w:abstractNum w:abstractNumId="127">
    <w:multiLevelType w:val="hybridMultilevel"/>
    <w:styleLink w:val="Importált 64 stílus"/>
    <w:lvl w:ilvl="0">
      <w:start w:val="1"/>
      <w:numFmt w:val="bullet"/>
      <w:suff w:val="tab"/>
      <w:lvlText w:val="·"/>
      <w:lvlJc w:val="left"/>
      <w:pPr>
        <w:tabs>
          <w:tab w:val="left" w:pos="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425"/>
          <w:tab w:val="left" w:pos="107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>
    <w:multiLevelType w:val="hybridMultilevel"/>
    <w:numStyleLink w:val="Importált 65 stílus"/>
  </w:abstractNum>
  <w:abstractNum w:abstractNumId="129">
    <w:multiLevelType w:val="hybridMultilevel"/>
    <w:styleLink w:val="Importált 65 stílus"/>
    <w:lvl w:ilvl="0">
      <w:start w:val="1"/>
      <w:numFmt w:val="bullet"/>
      <w:suff w:val="tab"/>
      <w:lvlText w:val="·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2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5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>
    <w:multiLevelType w:val="hybridMultilevel"/>
    <w:numStyleLink w:val="Importált 66 stílus"/>
  </w:abstractNum>
  <w:abstractNum w:abstractNumId="131">
    <w:multiLevelType w:val="hybridMultilevel"/>
    <w:styleLink w:val="Importált 66 stílus"/>
    <w:lvl w:ilvl="0">
      <w:start w:val="1"/>
      <w:numFmt w:val="bullet"/>
      <w:suff w:val="tab"/>
      <w:lvlText w:val="·"/>
      <w:lvlJc w:val="left"/>
      <w:pPr>
        <w:tabs>
          <w:tab w:val="left" w:pos="42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5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25"/>
          <w:tab w:val="left" w:pos="1416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5"/>
          <w:tab w:val="left" w:pos="1416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5"/>
          <w:tab w:val="left" w:pos="1416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25"/>
          <w:tab w:val="left" w:pos="1416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2">
    <w:multiLevelType w:val="hybridMultilevel"/>
    <w:numStyleLink w:val="Importált 67 stílus"/>
  </w:abstractNum>
  <w:abstractNum w:abstractNumId="133">
    <w:multiLevelType w:val="hybridMultilevel"/>
    <w:styleLink w:val="Importált 67 stílus"/>
    <w:lvl w:ilvl="0">
      <w:start w:val="1"/>
      <w:numFmt w:val="bullet"/>
      <w:suff w:val="tab"/>
      <w:lvlText w:val="·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25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2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5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>
    <w:multiLevelType w:val="hybridMultilevel"/>
    <w:numStyleLink w:val="Importált 68 stílus"/>
  </w:abstractNum>
  <w:abstractNum w:abstractNumId="135">
    <w:multiLevelType w:val="hybridMultilevel"/>
    <w:styleLink w:val="Importált 68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6">
    <w:multiLevelType w:val="hybridMultilevel"/>
    <w:numStyleLink w:val="Importált 69 stílus"/>
  </w:abstractNum>
  <w:abstractNum w:abstractNumId="137">
    <w:multiLevelType w:val="hybridMultilevel"/>
    <w:styleLink w:val="Importált 69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8">
    <w:multiLevelType w:val="hybridMultilevel"/>
    <w:numStyleLink w:val="Importált 70 stílus"/>
  </w:abstractNum>
  <w:abstractNum w:abstractNumId="139">
    <w:multiLevelType w:val="hybridMultilevel"/>
    <w:styleLink w:val="Importált 70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0">
    <w:multiLevelType w:val="hybridMultilevel"/>
    <w:numStyleLink w:val="Importált 71 stílus"/>
  </w:abstractNum>
  <w:abstractNum w:abstractNumId="141">
    <w:multiLevelType w:val="hybridMultilevel"/>
    <w:styleLink w:val="Importált 71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2">
    <w:multiLevelType w:val="hybridMultilevel"/>
    <w:numStyleLink w:val="Importált 72 stílus"/>
  </w:abstractNum>
  <w:abstractNum w:abstractNumId="143">
    <w:multiLevelType w:val="hybridMultilevel"/>
    <w:styleLink w:val="Importált 72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4">
    <w:multiLevelType w:val="hybridMultilevel"/>
    <w:numStyleLink w:val="Importált 73 stílus"/>
  </w:abstractNum>
  <w:abstractNum w:abstractNumId="145">
    <w:multiLevelType w:val="hybridMultilevel"/>
    <w:styleLink w:val="Importált 73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6">
    <w:multiLevelType w:val="hybridMultilevel"/>
    <w:numStyleLink w:val="Importált 74 stílus"/>
  </w:abstractNum>
  <w:abstractNum w:abstractNumId="147">
    <w:multiLevelType w:val="hybridMultilevel"/>
    <w:styleLink w:val="Importált 74 stílus"/>
    <w:lvl w:ilvl="0">
      <w:start w:val="1"/>
      <w:numFmt w:val="bullet"/>
      <w:suff w:val="tab"/>
      <w:lvlText w:val="·"/>
      <w:lvlJc w:val="left"/>
      <w:pPr>
        <w:ind w:left="64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8">
    <w:multiLevelType w:val="hybridMultilevel"/>
    <w:numStyleLink w:val="Importált 75 stílus"/>
  </w:abstractNum>
  <w:abstractNum w:abstractNumId="149">
    <w:multiLevelType w:val="hybridMultilevel"/>
    <w:styleLink w:val="Importált 75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0">
    <w:multiLevelType w:val="hybridMultilevel"/>
    <w:numStyleLink w:val="Importált 76 stílus"/>
  </w:abstractNum>
  <w:abstractNum w:abstractNumId="151">
    <w:multiLevelType w:val="hybridMultilevel"/>
    <w:styleLink w:val="Importált 76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2">
    <w:multiLevelType w:val="hybridMultilevel"/>
    <w:numStyleLink w:val="Importált 77 stílus"/>
  </w:abstractNum>
  <w:abstractNum w:abstractNumId="153">
    <w:multiLevelType w:val="hybridMultilevel"/>
    <w:styleLink w:val="Importált 77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4">
    <w:multiLevelType w:val="hybridMultilevel"/>
    <w:numStyleLink w:val="Importált 78 stílus"/>
  </w:abstractNum>
  <w:abstractNum w:abstractNumId="155">
    <w:multiLevelType w:val="hybridMultilevel"/>
    <w:styleLink w:val="Importált 78 stílus"/>
    <w:lvl w:ilvl="0">
      <w:start w:val="1"/>
      <w:numFmt w:val="bullet"/>
      <w:suff w:val="tab"/>
      <w:lvlText w:val="·"/>
      <w:lvlJc w:val="left"/>
      <w:pPr>
        <w:tabs>
          <w:tab w:val="left" w:pos="397"/>
        </w:tabs>
        <w:ind w:left="6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7"/>
        </w:tabs>
        <w:ind w:left="10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7"/>
        </w:tabs>
        <w:ind w:left="17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7"/>
        </w:tabs>
        <w:ind w:left="24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7"/>
        </w:tabs>
        <w:ind w:left="320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7"/>
        </w:tabs>
        <w:ind w:left="392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7"/>
        </w:tabs>
        <w:ind w:left="464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7"/>
        </w:tabs>
        <w:ind w:left="536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7"/>
        </w:tabs>
        <w:ind w:left="6080" w:hanging="3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6">
    <w:multiLevelType w:val="hybridMultilevel"/>
    <w:numStyleLink w:val="Importált 79 stílus"/>
  </w:abstractNum>
  <w:abstractNum w:abstractNumId="157">
    <w:multiLevelType w:val="hybridMultilevel"/>
    <w:styleLink w:val="Importált 79 stílus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8">
    <w:multiLevelType w:val="hybridMultilevel"/>
    <w:numStyleLink w:val="Importált 80 stílus"/>
  </w:abstractNum>
  <w:abstractNum w:abstractNumId="159">
    <w:multiLevelType w:val="hybridMultilevel"/>
    <w:styleLink w:val="Importált 80 stílus"/>
    <w:lvl w:ilvl="0">
      <w:start w:val="1"/>
      <w:numFmt w:val="decimal"/>
      <w:suff w:val="tab"/>
      <w:lvlText w:val="%1."/>
      <w:lvlJc w:val="left"/>
      <w:pPr>
        <w:tabs>
          <w:tab w:val="left" w:pos="1440"/>
        </w:tabs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</w:tabs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40"/>
        </w:tabs>
        <w:ind w:left="21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40"/>
        </w:tabs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40"/>
        </w:tabs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40"/>
        </w:tabs>
        <w:ind w:left="43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40"/>
        </w:tabs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40"/>
        </w:tabs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40"/>
        </w:tabs>
        <w:ind w:left="64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0">
    <w:multiLevelType w:val="hybridMultilevel"/>
    <w:numStyleLink w:val="Importált 81 stílus"/>
  </w:abstractNum>
  <w:abstractNum w:abstractNumId="161">
    <w:multiLevelType w:val="hybridMultilevel"/>
    <w:styleLink w:val="Importált 81 stílus"/>
    <w:lvl w:ilvl="0">
      <w:start w:val="1"/>
      <w:numFmt w:val="bullet"/>
      <w:suff w:val="tab"/>
      <w:lvlText w:val="➢"/>
      <w:lvlJc w:val="left"/>
      <w:pPr>
        <w:ind w:left="10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65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8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25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85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2">
    <w:multiLevelType w:val="hybridMultilevel"/>
    <w:numStyleLink w:val="Importált 82 stílus"/>
  </w:abstractNum>
  <w:abstractNum w:abstractNumId="163">
    <w:multiLevelType w:val="hybridMultilevel"/>
    <w:styleLink w:val="Importált 82 stílus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4">
    <w:multiLevelType w:val="hybridMultilevel"/>
    <w:numStyleLink w:val="Importált 83 stílus"/>
  </w:abstractNum>
  <w:abstractNum w:abstractNumId="165">
    <w:multiLevelType w:val="hybridMultilevel"/>
    <w:styleLink w:val="Importált 83 stílus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6">
    <w:multiLevelType w:val="hybridMultilevel"/>
    <w:numStyleLink w:val="Importált 84 stílus"/>
  </w:abstractNum>
  <w:abstractNum w:abstractNumId="167">
    <w:multiLevelType w:val="hybridMultilevel"/>
    <w:styleLink w:val="Importált 84 stílus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8">
    <w:multiLevelType w:val="hybridMultilevel"/>
    <w:numStyleLink w:val="Importált 85 stílus"/>
  </w:abstractNum>
  <w:abstractNum w:abstractNumId="169">
    <w:multiLevelType w:val="hybridMultilevel"/>
    <w:styleLink w:val="Importált 85 stílus"/>
    <w:lvl w:ilvl="0">
      <w:start w:val="1"/>
      <w:numFmt w:val="bullet"/>
      <w:suff w:val="tab"/>
      <w:lvlText w:val="✓"/>
      <w:lvlJc w:val="left"/>
      <w:pPr>
        <w:ind w:left="7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6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6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1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6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0">
    <w:multiLevelType w:val="hybridMultilevel"/>
    <w:numStyleLink w:val="Importált 86 stílus"/>
  </w:abstractNum>
  <w:abstractNum w:abstractNumId="171">
    <w:multiLevelType w:val="hybridMultilevel"/>
    <w:styleLink w:val="Importált 86 stílus"/>
    <w:lvl w:ilvl="0">
      <w:start w:val="1"/>
      <w:numFmt w:val="bullet"/>
      <w:suff w:val="tab"/>
      <w:lvlText w:val="✓"/>
      <w:lvlJc w:val="left"/>
      <w:pPr>
        <w:ind w:left="10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65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8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25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85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2">
    <w:multiLevelType w:val="hybridMultilevel"/>
    <w:numStyleLink w:val="Importált 87 stílus"/>
  </w:abstractNum>
  <w:abstractNum w:abstractNumId="173">
    <w:multiLevelType w:val="hybridMultilevel"/>
    <w:styleLink w:val="Importált 87 stílus"/>
    <w:lvl w:ilvl="0">
      <w:start w:val="1"/>
      <w:numFmt w:val="bullet"/>
      <w:suff w:val="tab"/>
      <w:lvlText w:val="✓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4">
    <w:multiLevelType w:val="hybridMultilevel"/>
    <w:numStyleLink w:val="Importált 88 stílus"/>
  </w:abstractNum>
  <w:abstractNum w:abstractNumId="175">
    <w:multiLevelType w:val="hybridMultilevel"/>
    <w:styleLink w:val="Importált 88 stílus"/>
    <w:lvl w:ilvl="0">
      <w:start w:val="1"/>
      <w:numFmt w:val="bullet"/>
      <w:suff w:val="tab"/>
      <w:lvlText w:val="✓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6">
    <w:multiLevelType w:val="hybridMultilevel"/>
    <w:numStyleLink w:val="Importált 89 stílus"/>
  </w:abstractNum>
  <w:abstractNum w:abstractNumId="177">
    <w:multiLevelType w:val="hybridMultilevel"/>
    <w:styleLink w:val="Importált 89 stílus"/>
    <w:lvl w:ilvl="0">
      <w:start w:val="1"/>
      <w:numFmt w:val="bullet"/>
      <w:suff w:val="tab"/>
      <w:lvlText w:val="✓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8">
    <w:multiLevelType w:val="hybridMultilevel"/>
    <w:numStyleLink w:val="Importált 90 stílus"/>
  </w:abstractNum>
  <w:abstractNum w:abstractNumId="179">
    <w:multiLevelType w:val="hybridMultilevel"/>
    <w:styleLink w:val="Importált 90 stílus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0">
    <w:multiLevelType w:val="hybridMultilevel"/>
    <w:numStyleLink w:val="Importált 91 stílus"/>
  </w:abstractNum>
  <w:abstractNum w:abstractNumId="181">
    <w:multiLevelType w:val="hybridMultilevel"/>
    <w:styleLink w:val="Importált 91 stílus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2">
    <w:multiLevelType w:val="hybridMultilevel"/>
    <w:numStyleLink w:val="Importált 92 stílus"/>
  </w:abstractNum>
  <w:abstractNum w:abstractNumId="183">
    <w:multiLevelType w:val="hybridMultilevel"/>
    <w:styleLink w:val="Importált 92 stílus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4">
    <w:multiLevelType w:val="hybridMultilevel"/>
    <w:numStyleLink w:val="Importált 93 stílus"/>
  </w:abstractNum>
  <w:abstractNum w:abstractNumId="185">
    <w:multiLevelType w:val="hybridMultilevel"/>
    <w:styleLink w:val="Importált 93 stílus"/>
    <w:lvl w:ilvl="0">
      <w:start w:val="1"/>
      <w:numFmt w:val="bullet"/>
      <w:suff w:val="tab"/>
      <w:lvlText w:val="✓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6">
    <w:multiLevelType w:val="hybridMultilevel"/>
    <w:numStyleLink w:val="Importált 94 stílus"/>
  </w:abstractNum>
  <w:abstractNum w:abstractNumId="187">
    <w:multiLevelType w:val="hybridMultilevel"/>
    <w:styleLink w:val="Importált 94 stílus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8">
    <w:multiLevelType w:val="hybridMultilevel"/>
    <w:numStyleLink w:val="Importált 95 stílus"/>
  </w:abstractNum>
  <w:abstractNum w:abstractNumId="189">
    <w:multiLevelType w:val="hybridMultilevel"/>
    <w:styleLink w:val="Importált 95 stílus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0">
    <w:multiLevelType w:val="hybridMultilevel"/>
    <w:numStyleLink w:val="Importált 96 stílus"/>
  </w:abstractNum>
  <w:abstractNum w:abstractNumId="191">
    <w:multiLevelType w:val="hybridMultilevel"/>
    <w:styleLink w:val="Importált 96 stílus"/>
    <w:lvl w:ilvl="0">
      <w:start w:val="1"/>
      <w:numFmt w:val="bullet"/>
      <w:suff w:val="tab"/>
      <w:lvlText w:val="✓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2">
    <w:multiLevelType w:val="hybridMultilevel"/>
    <w:numStyleLink w:val="Importált 97 stílus"/>
  </w:abstractNum>
  <w:abstractNum w:abstractNumId="193">
    <w:multiLevelType w:val="hybridMultilevel"/>
    <w:styleLink w:val="Importált 97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4">
    <w:multiLevelType w:val="hybridMultilevel"/>
    <w:numStyleLink w:val="Importált 98 stílus"/>
  </w:abstractNum>
  <w:abstractNum w:abstractNumId="195">
    <w:multiLevelType w:val="hybridMultilevel"/>
    <w:styleLink w:val="Importált 98 stílus"/>
    <w:lvl w:ilvl="0">
      <w:start w:val="1"/>
      <w:numFmt w:val="bullet"/>
      <w:suff w:val="tab"/>
      <w:lvlText w:val="✓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5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6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8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6">
    <w:multiLevelType w:val="hybridMultilevel"/>
    <w:numStyleLink w:val="Importált 99 stílus"/>
  </w:abstractNum>
  <w:abstractNum w:abstractNumId="197">
    <w:multiLevelType w:val="hybridMultilevel"/>
    <w:styleLink w:val="Importált 99 stílus"/>
    <w:lvl w:ilvl="0">
      <w:start w:val="1"/>
      <w:numFmt w:val="bullet"/>
      <w:suff w:val="tab"/>
      <w:lvlText w:val="✓"/>
      <w:lvlJc w:val="left"/>
      <w:pPr>
        <w:ind w:left="17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43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1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8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59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3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0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75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4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8">
    <w:multiLevelType w:val="hybridMultilevel"/>
    <w:numStyleLink w:val="Importált 100 stílus"/>
  </w:abstractNum>
  <w:abstractNum w:abstractNumId="199">
    <w:multiLevelType w:val="hybridMultilevel"/>
    <w:styleLink w:val="Importált 100 stílus"/>
    <w:lvl w:ilvl="0">
      <w:start w:val="1"/>
      <w:numFmt w:val="bullet"/>
      <w:suff w:val="tab"/>
      <w:lvlText w:val="✓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5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6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8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0">
    <w:multiLevelType w:val="hybridMultilevel"/>
    <w:numStyleLink w:val="Importált 101 stílus"/>
  </w:abstractNum>
  <w:abstractNum w:abstractNumId="201">
    <w:multiLevelType w:val="hybridMultilevel"/>
    <w:styleLink w:val="Importált 101 stílus"/>
    <w:lvl w:ilvl="0">
      <w:start w:val="1"/>
      <w:numFmt w:val="bullet"/>
      <w:suff w:val="tab"/>
      <w:lvlText w:val="✓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5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6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8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5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2">
    <w:multiLevelType w:val="hybridMultilevel"/>
    <w:numStyleLink w:val="Importált 102 stílus"/>
  </w:abstractNum>
  <w:abstractNum w:abstractNumId="203">
    <w:multiLevelType w:val="hybridMultilevel"/>
    <w:styleLink w:val="Importált 102 stílus"/>
    <w:lvl w:ilvl="0">
      <w:start w:val="1"/>
      <w:numFmt w:val="bullet"/>
      <w:suff w:val="tab"/>
      <w:lvlText w:val="✓"/>
      <w:lvlJc w:val="left"/>
      <w:pPr>
        <w:ind w:left="17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43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1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8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59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3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0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75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4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4">
    <w:multiLevelType w:val="hybridMultilevel"/>
    <w:numStyleLink w:val="Importált 103 stílus"/>
  </w:abstractNum>
  <w:abstractNum w:abstractNumId="205">
    <w:multiLevelType w:val="hybridMultilevel"/>
    <w:styleLink w:val="Importált 103 stílus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2"/>
    <w:lvlOverride w:ilvl="0">
      <w:startOverride w:val="2"/>
    </w:lvlOverride>
  </w:num>
  <w:num w:numId="12">
    <w:abstractNumId w:val="11"/>
  </w:num>
  <w:num w:numId="13">
    <w:abstractNumId w:val="10"/>
  </w:num>
  <w:num w:numId="14">
    <w:abstractNumId w:val="2"/>
    <w:lvlOverride w:ilvl="1">
      <w:startOverride w:val="3"/>
    </w:lvlOverride>
  </w:num>
  <w:num w:numId="15">
    <w:abstractNumId w:val="13"/>
  </w:num>
  <w:num w:numId="16">
    <w:abstractNumId w:val="12"/>
  </w:num>
  <w:num w:numId="17">
    <w:abstractNumId w:val="15"/>
  </w:num>
  <w:num w:numId="18">
    <w:abstractNumId w:val="14"/>
  </w:num>
  <w:num w:numId="19">
    <w:abstractNumId w:val="2"/>
    <w:lvlOverride w:ilvl="1">
      <w:startOverride w:val="4"/>
    </w:lvlOverride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 w:numId="25">
    <w:abstractNumId w:val="20"/>
  </w:num>
  <w:num w:numId="26">
    <w:abstractNumId w:val="20"/>
    <w:lvlOverride w:ilvl="1">
      <w:startOverride w:val="5"/>
    </w:lvlOverride>
  </w:num>
  <w:num w:numId="27">
    <w:abstractNumId w:val="23"/>
  </w:num>
  <w:num w:numId="28">
    <w:abstractNumId w:val="22"/>
  </w:num>
  <w:num w:numId="29">
    <w:abstractNumId w:val="25"/>
  </w:num>
  <w:num w:numId="30">
    <w:abstractNumId w:val="24"/>
  </w:num>
  <w:num w:numId="31">
    <w:abstractNumId w:val="27"/>
  </w:num>
  <w:num w:numId="32">
    <w:abstractNumId w:val="26"/>
  </w:num>
  <w:num w:numId="33">
    <w:abstractNumId w:val="26"/>
    <w:lvlOverride w:ilvl="0">
      <w:lvl w:ilvl="0">
        <w:start w:val="1"/>
        <w:numFmt w:val="bullet"/>
        <w:suff w:val="tab"/>
        <w:lvlText w:val="·"/>
        <w:lvlJc w:val="left"/>
        <w:pPr>
          <w:ind w:left="1068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ind w:left="10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1068"/>
          </w:tabs>
          <w:ind w:left="18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068"/>
          </w:tabs>
          <w:ind w:left="25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1068"/>
          </w:tabs>
          <w:ind w:left="32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1068"/>
          </w:tabs>
          <w:ind w:left="39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068"/>
          </w:tabs>
          <w:ind w:left="46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1068"/>
          </w:tabs>
          <w:ind w:left="54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1068"/>
          </w:tabs>
          <w:ind w:left="61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9"/>
  </w:num>
  <w:num w:numId="35">
    <w:abstractNumId w:val="28"/>
  </w:num>
  <w:num w:numId="36">
    <w:abstractNumId w:val="31"/>
  </w:num>
  <w:num w:numId="37">
    <w:abstractNumId w:val="30"/>
  </w:num>
  <w:num w:numId="38">
    <w:abstractNumId w:val="33"/>
  </w:num>
  <w:num w:numId="39">
    <w:abstractNumId w:val="32"/>
  </w:num>
  <w:num w:numId="40">
    <w:abstractNumId w:val="35"/>
  </w:num>
  <w:num w:numId="41">
    <w:abstractNumId w:val="34"/>
  </w:num>
  <w:num w:numId="42">
    <w:abstractNumId w:val="37"/>
  </w:num>
  <w:num w:numId="43">
    <w:abstractNumId w:val="36"/>
  </w:num>
  <w:num w:numId="44">
    <w:abstractNumId w:val="39"/>
  </w:num>
  <w:num w:numId="45">
    <w:abstractNumId w:val="38"/>
  </w:num>
  <w:num w:numId="46">
    <w:abstractNumId w:val="41"/>
  </w:num>
  <w:num w:numId="47">
    <w:abstractNumId w:val="40"/>
  </w:num>
  <w:num w:numId="48">
    <w:abstractNumId w:val="43"/>
  </w:num>
  <w:num w:numId="49">
    <w:abstractNumId w:val="42"/>
  </w:num>
  <w:num w:numId="50">
    <w:abstractNumId w:val="45"/>
  </w:num>
  <w:num w:numId="51">
    <w:abstractNumId w:val="44"/>
  </w:num>
  <w:num w:numId="52">
    <w:abstractNumId w:val="47"/>
  </w:num>
  <w:num w:numId="53">
    <w:abstractNumId w:val="46"/>
  </w:num>
  <w:num w:numId="54">
    <w:abstractNumId w:val="49"/>
  </w:num>
  <w:num w:numId="55">
    <w:abstractNumId w:val="48"/>
  </w:num>
  <w:num w:numId="56">
    <w:abstractNumId w:val="51"/>
  </w:num>
  <w:num w:numId="57">
    <w:abstractNumId w:val="50"/>
  </w:num>
  <w:num w:numId="58">
    <w:abstractNumId w:val="53"/>
  </w:num>
  <w:num w:numId="59">
    <w:abstractNumId w:val="52"/>
  </w:num>
  <w:num w:numId="60">
    <w:abstractNumId w:val="55"/>
  </w:num>
  <w:num w:numId="61">
    <w:abstractNumId w:val="54"/>
  </w:num>
  <w:num w:numId="62">
    <w:abstractNumId w:val="57"/>
  </w:num>
  <w:num w:numId="63">
    <w:abstractNumId w:val="56"/>
  </w:num>
  <w:num w:numId="64">
    <w:abstractNumId w:val="59"/>
  </w:num>
  <w:num w:numId="65">
    <w:abstractNumId w:val="58"/>
  </w:num>
  <w:num w:numId="66">
    <w:abstractNumId w:val="61"/>
  </w:num>
  <w:num w:numId="67">
    <w:abstractNumId w:val="60"/>
  </w:num>
  <w:num w:numId="68">
    <w:abstractNumId w:val="60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10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18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25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32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39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46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54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61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63"/>
  </w:num>
  <w:num w:numId="70">
    <w:abstractNumId w:val="62"/>
  </w:num>
  <w:num w:numId="71">
    <w:abstractNumId w:val="65"/>
  </w:num>
  <w:num w:numId="72">
    <w:abstractNumId w:val="64"/>
  </w:num>
  <w:num w:numId="73">
    <w:abstractNumId w:val="6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714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1077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1797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2517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3237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3957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4677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5397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6117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4">
    <w:abstractNumId w:val="67"/>
  </w:num>
  <w:num w:numId="75">
    <w:abstractNumId w:val="66"/>
  </w:num>
  <w:num w:numId="76">
    <w:abstractNumId w:val="69"/>
  </w:num>
  <w:num w:numId="77">
    <w:abstractNumId w:val="68"/>
  </w:num>
  <w:num w:numId="78">
    <w:abstractNumId w:val="71"/>
  </w:num>
  <w:num w:numId="79">
    <w:abstractNumId w:val="70"/>
  </w:num>
  <w:num w:numId="80">
    <w:abstractNumId w:val="70"/>
    <w:lvlOverride w:ilvl="1">
      <w:startOverride w:val="3"/>
    </w:lvlOverride>
  </w:num>
  <w:num w:numId="81">
    <w:abstractNumId w:val="73"/>
  </w:num>
  <w:num w:numId="82">
    <w:abstractNumId w:val="72"/>
  </w:num>
  <w:num w:numId="83">
    <w:abstractNumId w:val="75"/>
  </w:num>
  <w:num w:numId="84">
    <w:abstractNumId w:val="74"/>
  </w:num>
  <w:num w:numId="85">
    <w:abstractNumId w:val="77"/>
  </w:num>
  <w:num w:numId="86">
    <w:abstractNumId w:val="76"/>
  </w:num>
  <w:num w:numId="87">
    <w:abstractNumId w:val="79"/>
  </w:num>
  <w:num w:numId="88">
    <w:abstractNumId w:val="78"/>
  </w:num>
  <w:num w:numId="89">
    <w:abstractNumId w:val="81"/>
  </w:num>
  <w:num w:numId="90">
    <w:abstractNumId w:val="80"/>
  </w:num>
  <w:num w:numId="91">
    <w:abstractNumId w:val="83"/>
  </w:num>
  <w:num w:numId="92">
    <w:abstractNumId w:val="82"/>
  </w:num>
  <w:num w:numId="93">
    <w:abstractNumId w:val="85"/>
  </w:num>
  <w:num w:numId="94">
    <w:abstractNumId w:val="84"/>
  </w:num>
  <w:num w:numId="95">
    <w:abstractNumId w:val="84"/>
    <w:lvlOverride w:ilvl="1">
      <w:startOverride w:val="4"/>
    </w:lvlOverride>
  </w:num>
  <w:num w:numId="96">
    <w:abstractNumId w:val="87"/>
  </w:num>
  <w:num w:numId="97">
    <w:abstractNumId w:val="86"/>
  </w:num>
  <w:num w:numId="98">
    <w:abstractNumId w:val="89"/>
  </w:num>
  <w:num w:numId="99">
    <w:abstractNumId w:val="88"/>
  </w:num>
  <w:num w:numId="100">
    <w:abstractNumId w:val="91"/>
  </w:num>
  <w:num w:numId="101">
    <w:abstractNumId w:val="90"/>
  </w:num>
  <w:num w:numId="102">
    <w:abstractNumId w:val="93"/>
  </w:num>
  <w:num w:numId="103">
    <w:abstractNumId w:val="92"/>
  </w:num>
  <w:num w:numId="104">
    <w:abstractNumId w:val="84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390" w:hanging="3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1.%2.%3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5">
    <w:abstractNumId w:val="95"/>
  </w:num>
  <w:num w:numId="106">
    <w:abstractNumId w:val="94"/>
  </w:num>
  <w:num w:numId="107">
    <w:abstractNumId w:val="97"/>
  </w:num>
  <w:num w:numId="108">
    <w:abstractNumId w:val="96"/>
  </w:num>
  <w:num w:numId="109">
    <w:abstractNumId w:val="99"/>
  </w:num>
  <w:num w:numId="110">
    <w:abstractNumId w:val="98"/>
  </w:num>
  <w:num w:numId="111">
    <w:abstractNumId w:val="101"/>
  </w:num>
  <w:num w:numId="112">
    <w:abstractNumId w:val="100"/>
  </w:num>
  <w:num w:numId="113">
    <w:abstractNumId w:val="103"/>
  </w:num>
  <w:num w:numId="114">
    <w:abstractNumId w:val="102"/>
  </w:num>
  <w:num w:numId="115">
    <w:abstractNumId w:val="105"/>
  </w:num>
  <w:num w:numId="116">
    <w:abstractNumId w:val="104"/>
  </w:num>
  <w:num w:numId="117">
    <w:abstractNumId w:val="107"/>
  </w:num>
  <w:num w:numId="118">
    <w:abstractNumId w:val="106"/>
  </w:num>
  <w:num w:numId="119">
    <w:abstractNumId w:val="109"/>
  </w:num>
  <w:num w:numId="120">
    <w:abstractNumId w:val="108"/>
  </w:num>
  <w:num w:numId="121">
    <w:abstractNumId w:val="111"/>
  </w:num>
  <w:num w:numId="122">
    <w:abstractNumId w:val="110"/>
  </w:num>
  <w:num w:numId="123">
    <w:abstractNumId w:val="113"/>
  </w:num>
  <w:num w:numId="124">
    <w:abstractNumId w:val="112"/>
  </w:num>
  <w:num w:numId="125">
    <w:abstractNumId w:val="115"/>
  </w:num>
  <w:num w:numId="126">
    <w:abstractNumId w:val="114"/>
  </w:num>
  <w:num w:numId="127">
    <w:abstractNumId w:val="117"/>
  </w:num>
  <w:num w:numId="128">
    <w:abstractNumId w:val="116"/>
  </w:num>
  <w:num w:numId="129">
    <w:abstractNumId w:val="119"/>
  </w:num>
  <w:num w:numId="130">
    <w:abstractNumId w:val="118"/>
  </w:num>
  <w:num w:numId="131">
    <w:abstractNumId w:val="121"/>
  </w:num>
  <w:num w:numId="132">
    <w:abstractNumId w:val="120"/>
  </w:num>
  <w:num w:numId="133">
    <w:abstractNumId w:val="94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397"/>
          </w:tabs>
          <w:ind w:left="680" w:hanging="3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397"/>
          </w:tabs>
          <w:ind w:left="1040" w:hanging="3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397"/>
          </w:tabs>
          <w:ind w:left="1760" w:hanging="3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97"/>
          </w:tabs>
          <w:ind w:left="2480" w:hanging="3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397"/>
          </w:tabs>
          <w:ind w:left="3200" w:hanging="3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397"/>
          </w:tabs>
          <w:ind w:left="3920" w:hanging="3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97"/>
          </w:tabs>
          <w:ind w:left="4640" w:hanging="3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397"/>
          </w:tabs>
          <w:ind w:left="5360" w:hanging="3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397"/>
          </w:tabs>
          <w:ind w:left="6080" w:hanging="32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4">
    <w:abstractNumId w:val="123"/>
  </w:num>
  <w:num w:numId="135">
    <w:abstractNumId w:val="122"/>
  </w:num>
  <w:num w:numId="136">
    <w:abstractNumId w:val="125"/>
  </w:num>
  <w:num w:numId="137">
    <w:abstractNumId w:val="124"/>
  </w:num>
  <w:num w:numId="138">
    <w:abstractNumId w:val="127"/>
  </w:num>
  <w:num w:numId="139">
    <w:abstractNumId w:val="126"/>
  </w:num>
  <w:num w:numId="140">
    <w:abstractNumId w:val="126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425"/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077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425"/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0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425"/>
            <w:tab w:val="left" w:pos="708"/>
            <w:tab w:val="left" w:pos="1077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8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425"/>
            <w:tab w:val="left" w:pos="708"/>
            <w:tab w:val="left" w:pos="1077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5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425"/>
            <w:tab w:val="left" w:pos="708"/>
            <w:tab w:val="left" w:pos="1077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2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425"/>
            <w:tab w:val="left" w:pos="708"/>
            <w:tab w:val="left" w:pos="1077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9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425"/>
            <w:tab w:val="left" w:pos="708"/>
            <w:tab w:val="left" w:pos="1077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6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425"/>
            <w:tab w:val="left" w:pos="708"/>
            <w:tab w:val="left" w:pos="1077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4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425"/>
            <w:tab w:val="left" w:pos="708"/>
            <w:tab w:val="left" w:pos="1077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61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1">
    <w:abstractNumId w:val="129"/>
  </w:num>
  <w:num w:numId="142">
    <w:abstractNumId w:val="128"/>
  </w:num>
  <w:num w:numId="143">
    <w:abstractNumId w:val="131"/>
  </w:num>
  <w:num w:numId="144">
    <w:abstractNumId w:val="130"/>
  </w:num>
  <w:num w:numId="145">
    <w:abstractNumId w:val="133"/>
  </w:num>
  <w:num w:numId="146">
    <w:abstractNumId w:val="132"/>
  </w:num>
  <w:num w:numId="147">
    <w:abstractNumId w:val="84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390" w:hanging="3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1.%2.%3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8">
    <w:abstractNumId w:val="135"/>
  </w:num>
  <w:num w:numId="149">
    <w:abstractNumId w:val="134"/>
  </w:num>
  <w:num w:numId="150">
    <w:abstractNumId w:val="137"/>
  </w:num>
  <w:num w:numId="151">
    <w:abstractNumId w:val="136"/>
  </w:num>
  <w:num w:numId="152">
    <w:abstractNumId w:val="139"/>
  </w:num>
  <w:num w:numId="153">
    <w:abstractNumId w:val="138"/>
  </w:num>
  <w:num w:numId="154">
    <w:abstractNumId w:val="141"/>
  </w:num>
  <w:num w:numId="155">
    <w:abstractNumId w:val="140"/>
  </w:num>
  <w:num w:numId="156">
    <w:abstractNumId w:val="143"/>
  </w:num>
  <w:num w:numId="157">
    <w:abstractNumId w:val="142"/>
  </w:num>
  <w:num w:numId="158">
    <w:abstractNumId w:val="145"/>
  </w:num>
  <w:num w:numId="159">
    <w:abstractNumId w:val="144"/>
  </w:num>
  <w:num w:numId="160">
    <w:abstractNumId w:val="147"/>
  </w:num>
  <w:num w:numId="161">
    <w:abstractNumId w:val="146"/>
  </w:num>
  <w:num w:numId="162">
    <w:abstractNumId w:val="84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390" w:hanging="3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1.%2.%3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3">
    <w:abstractNumId w:val="149"/>
  </w:num>
  <w:num w:numId="164">
    <w:abstractNumId w:val="148"/>
  </w:num>
  <w:num w:numId="165">
    <w:abstractNumId w:val="84"/>
    <w:lvlOverride w:ilvl="0">
      <w:startOverride w:val="8"/>
      <w:lvl w:ilvl="0">
        <w:start w:val="8"/>
        <w:numFmt w:val="decimal"/>
        <w:suff w:val="tab"/>
        <w:lvlText w:val="%1."/>
        <w:lvlJc w:val="left"/>
        <w:pPr>
          <w:ind w:left="390" w:hanging="3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1.%2.%3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6">
    <w:abstractNumId w:val="151"/>
  </w:num>
  <w:num w:numId="167">
    <w:abstractNumId w:val="150"/>
  </w:num>
  <w:num w:numId="168">
    <w:abstractNumId w:val="153"/>
  </w:num>
  <w:num w:numId="169">
    <w:abstractNumId w:val="152"/>
  </w:num>
  <w:num w:numId="170">
    <w:abstractNumId w:val="84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ind w:left="390" w:hanging="3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1.%2.%3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44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80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1">
    <w:abstractNumId w:val="155"/>
  </w:num>
  <w:num w:numId="172">
    <w:abstractNumId w:val="154"/>
  </w:num>
  <w:num w:numId="173">
    <w:abstractNumId w:val="157"/>
  </w:num>
  <w:num w:numId="174">
    <w:abstractNumId w:val="156"/>
  </w:num>
  <w:num w:numId="175">
    <w:abstractNumId w:val="159"/>
  </w:num>
  <w:num w:numId="176">
    <w:abstractNumId w:val="158"/>
  </w:num>
  <w:num w:numId="177">
    <w:abstractNumId w:val="161"/>
  </w:num>
  <w:num w:numId="178">
    <w:abstractNumId w:val="160"/>
  </w:num>
  <w:num w:numId="179">
    <w:abstractNumId w:val="163"/>
  </w:num>
  <w:num w:numId="180">
    <w:abstractNumId w:val="162"/>
  </w:num>
  <w:num w:numId="181">
    <w:abstractNumId w:val="165"/>
  </w:num>
  <w:num w:numId="182">
    <w:abstractNumId w:val="164"/>
  </w:num>
  <w:num w:numId="183">
    <w:abstractNumId w:val="167"/>
  </w:num>
  <w:num w:numId="184">
    <w:abstractNumId w:val="166"/>
  </w:num>
  <w:num w:numId="185">
    <w:abstractNumId w:val="169"/>
  </w:num>
  <w:num w:numId="186">
    <w:abstractNumId w:val="168"/>
  </w:num>
  <w:num w:numId="187">
    <w:abstractNumId w:val="171"/>
  </w:num>
  <w:num w:numId="188">
    <w:abstractNumId w:val="170"/>
  </w:num>
  <w:num w:numId="189">
    <w:abstractNumId w:val="173"/>
  </w:num>
  <w:num w:numId="190">
    <w:abstractNumId w:val="172"/>
  </w:num>
  <w:num w:numId="191">
    <w:abstractNumId w:val="175"/>
  </w:num>
  <w:num w:numId="192">
    <w:abstractNumId w:val="174"/>
  </w:num>
  <w:num w:numId="193">
    <w:abstractNumId w:val="177"/>
  </w:num>
  <w:num w:numId="194">
    <w:abstractNumId w:val="176"/>
  </w:num>
  <w:num w:numId="195">
    <w:abstractNumId w:val="179"/>
  </w:num>
  <w:num w:numId="196">
    <w:abstractNumId w:val="178"/>
  </w:num>
  <w:num w:numId="197">
    <w:abstractNumId w:val="181"/>
  </w:num>
  <w:num w:numId="198">
    <w:abstractNumId w:val="180"/>
  </w:num>
  <w:num w:numId="199">
    <w:abstractNumId w:val="183"/>
  </w:num>
  <w:num w:numId="200">
    <w:abstractNumId w:val="182"/>
  </w:num>
  <w:num w:numId="201">
    <w:abstractNumId w:val="185"/>
  </w:num>
  <w:num w:numId="202">
    <w:abstractNumId w:val="184"/>
  </w:num>
  <w:num w:numId="203">
    <w:abstractNumId w:val="187"/>
  </w:num>
  <w:num w:numId="204">
    <w:abstractNumId w:val="186"/>
  </w:num>
  <w:num w:numId="205">
    <w:abstractNumId w:val="186"/>
    <w:lvlOverride w:ilvl="0">
      <w:lvl w:ilvl="0">
        <w:start w:val="1"/>
        <w:numFmt w:val="bullet"/>
        <w:suff w:val="tab"/>
        <w:lvlText w:val="✓"/>
        <w:lvlJc w:val="left"/>
        <w:pPr>
          <w:ind w:left="71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34" w:hanging="357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5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7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94" w:hanging="357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1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3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54" w:hanging="357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7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6">
    <w:abstractNumId w:val="189"/>
  </w:num>
  <w:num w:numId="207">
    <w:abstractNumId w:val="188"/>
  </w:num>
  <w:num w:numId="208">
    <w:abstractNumId w:val="191"/>
  </w:num>
  <w:num w:numId="209">
    <w:abstractNumId w:val="190"/>
  </w:num>
  <w:num w:numId="210">
    <w:abstractNumId w:val="193"/>
  </w:num>
  <w:num w:numId="211">
    <w:abstractNumId w:val="192"/>
  </w:num>
  <w:num w:numId="212">
    <w:abstractNumId w:val="195"/>
  </w:num>
  <w:num w:numId="213">
    <w:abstractNumId w:val="194"/>
  </w:num>
  <w:num w:numId="214">
    <w:abstractNumId w:val="197"/>
  </w:num>
  <w:num w:numId="215">
    <w:abstractNumId w:val="196"/>
  </w:num>
  <w:num w:numId="216">
    <w:abstractNumId w:val="199"/>
  </w:num>
  <w:num w:numId="217">
    <w:abstractNumId w:val="198"/>
  </w:num>
  <w:num w:numId="218">
    <w:abstractNumId w:val="201"/>
  </w:num>
  <w:num w:numId="219">
    <w:abstractNumId w:val="200"/>
  </w:num>
  <w:num w:numId="220">
    <w:abstractNumId w:val="203"/>
  </w:num>
  <w:num w:numId="221">
    <w:abstractNumId w:val="202"/>
  </w:num>
  <w:num w:numId="222">
    <w:abstractNumId w:val="205"/>
  </w:num>
  <w:num w:numId="223">
    <w:abstractNumId w:val="20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cs">
    <w:name w:val="Nincs"/>
    <w:rPr>
      <w:lang w:val="de-DE"/>
    </w:rPr>
  </w:style>
  <w:style w:type="numbering" w:styleId="Importált 2 stílus">
    <w:name w:val="Importált 2 stílus"/>
    <w:pPr>
      <w:numPr>
        <w:numId w:val="1"/>
      </w:numPr>
    </w:pPr>
  </w:style>
  <w:style w:type="paragraph" w:styleId="heading 1">
    <w:name w:val="heading 1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0" w:after="60" w:line="240" w:lineRule="auto"/>
      <w:ind w:left="0" w:right="0" w:firstLine="0"/>
      <w:jc w:val="both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20"/>
      <w:kern w:val="0"/>
      <w:position w:val="0"/>
      <w:sz w:val="28"/>
      <w:szCs w:val="28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ált 1 stílus">
    <w:name w:val="Importált 1 stílus"/>
    <w:pPr>
      <w:numPr>
        <w:numId w:val="3"/>
      </w:numPr>
    </w:pPr>
  </w:style>
  <w:style w:type="numbering" w:styleId="Importált 3 stílus">
    <w:name w:val="Importált 3 stílus"/>
    <w:pPr>
      <w:numPr>
        <w:numId w:val="5"/>
      </w:numPr>
    </w:pPr>
  </w:style>
  <w:style w:type="numbering" w:styleId="Importált 4 stílus">
    <w:name w:val="Importált 4 stílus"/>
    <w:pPr>
      <w:numPr>
        <w:numId w:val="7"/>
      </w:numPr>
    </w:pPr>
  </w:style>
  <w:style w:type="numbering" w:styleId="Importált 5 stílus">
    <w:name w:val="Importált 5 stílus"/>
    <w:pPr>
      <w:numPr>
        <w:numId w:val="9"/>
      </w:numPr>
    </w:pPr>
  </w:style>
  <w:style w:type="paragraph" w:styleId="heading 2">
    <w:name w:val="heading 2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60" w:line="240" w:lineRule="auto"/>
      <w:ind w:left="0" w:right="0" w:firstLine="0"/>
      <w:jc w:val="both"/>
      <w:outlineLvl w:val="1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-2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283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ált 6 stílus">
    <w:name w:val="Importált 6 stílus"/>
    <w:pPr>
      <w:numPr>
        <w:numId w:val="12"/>
      </w:numPr>
    </w:pPr>
  </w:style>
  <w:style w:type="numbering" w:styleId="Importált 7 stílus">
    <w:name w:val="Importált 7 stílus"/>
    <w:pPr>
      <w:numPr>
        <w:numId w:val="15"/>
      </w:numPr>
    </w:pPr>
  </w:style>
  <w:style w:type="numbering" w:styleId="Importált 8 stílus">
    <w:name w:val="Importált 8 stílus"/>
    <w:pPr>
      <w:numPr>
        <w:numId w:val="17"/>
      </w:numPr>
    </w:pPr>
  </w:style>
  <w:style w:type="numbering" w:styleId="Importált 9 stílus">
    <w:name w:val="Importált 9 stílus"/>
    <w:pPr>
      <w:numPr>
        <w:numId w:val="20"/>
      </w:numPr>
    </w:pPr>
  </w:style>
  <w:style w:type="numbering" w:styleId="Importált 10 stílus">
    <w:name w:val="Importált 10 stílus"/>
    <w:pPr>
      <w:numPr>
        <w:numId w:val="22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ált 11 stílus">
    <w:name w:val="Importált 11 stílus"/>
    <w:pPr>
      <w:numPr>
        <w:numId w:val="24"/>
      </w:numPr>
    </w:pPr>
  </w:style>
  <w:style w:type="numbering" w:styleId="Importált 12 stílus">
    <w:name w:val="Importált 12 stílus"/>
    <w:pPr>
      <w:numPr>
        <w:numId w:val="27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ált 13 stílus">
    <w:name w:val="Importált 13 stílus"/>
    <w:pPr>
      <w:numPr>
        <w:numId w:val="29"/>
      </w:numPr>
    </w:pPr>
  </w:style>
  <w:style w:type="paragraph" w:styleId="heading 3">
    <w:name w:val="heading 3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60" w:line="240" w:lineRule="auto"/>
      <w:ind w:left="0" w:right="0" w:firstLine="0"/>
      <w:jc w:val="both"/>
      <w:outlineLvl w:val="2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0"/>
      <w:kern w:val="0"/>
      <w:position w:val="0"/>
      <w:sz w:val="24"/>
      <w:szCs w:val="24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ált 14 stílus">
    <w:name w:val="Importált 14 stílus"/>
    <w:pPr>
      <w:numPr>
        <w:numId w:val="31"/>
      </w:numPr>
    </w:pPr>
  </w:style>
  <w:style w:type="numbering" w:styleId="Importált 15 stílus">
    <w:name w:val="Importált 15 stílus"/>
    <w:pPr>
      <w:numPr>
        <w:numId w:val="34"/>
      </w:numPr>
    </w:pPr>
  </w:style>
  <w:style w:type="numbering" w:styleId="Importált 16 stílus">
    <w:name w:val="Importált 16 stílus"/>
    <w:pPr>
      <w:numPr>
        <w:numId w:val="36"/>
      </w:numPr>
    </w:pPr>
  </w:style>
  <w:style w:type="numbering" w:styleId="Importált 17 stílus">
    <w:name w:val="Importált 17 stílus"/>
    <w:pPr>
      <w:numPr>
        <w:numId w:val="38"/>
      </w:numPr>
    </w:pPr>
  </w:style>
  <w:style w:type="numbering" w:styleId="Importált 18 stílus">
    <w:name w:val="Importált 18 stílus"/>
    <w:pPr>
      <w:numPr>
        <w:numId w:val="40"/>
      </w:numPr>
    </w:pPr>
  </w:style>
  <w:style w:type="numbering" w:styleId="Importált 19 stílus">
    <w:name w:val="Importált 19 stílus"/>
    <w:pPr>
      <w:numPr>
        <w:numId w:val="42"/>
      </w:numPr>
    </w:pPr>
  </w:style>
  <w:style w:type="numbering" w:styleId="Importált 20 stílus">
    <w:name w:val="Importált 20 stílus"/>
    <w:pPr>
      <w:numPr>
        <w:numId w:val="44"/>
      </w:numPr>
    </w:pPr>
  </w:style>
  <w:style w:type="numbering" w:styleId="Importált 21 stílus">
    <w:name w:val="Importált 21 stílus"/>
    <w:pPr>
      <w:numPr>
        <w:numId w:val="46"/>
      </w:numPr>
    </w:pPr>
  </w:style>
  <w:style w:type="numbering" w:styleId="Importált 22 stílus">
    <w:name w:val="Importált 22 stílus"/>
    <w:pPr>
      <w:numPr>
        <w:numId w:val="48"/>
      </w:numPr>
    </w:pPr>
  </w:style>
  <w:style w:type="numbering" w:styleId="Importált 23 stílus">
    <w:name w:val="Importált 23 stílus"/>
    <w:pPr>
      <w:numPr>
        <w:numId w:val="50"/>
      </w:numPr>
    </w:pPr>
  </w:style>
  <w:style w:type="numbering" w:styleId="Importált 24 stílus">
    <w:name w:val="Importált 24 stílus"/>
    <w:pPr>
      <w:numPr>
        <w:numId w:val="52"/>
      </w:numPr>
    </w:pPr>
  </w:style>
  <w:style w:type="numbering" w:styleId="Importált 25 stílus">
    <w:name w:val="Importált 25 stílus"/>
    <w:pPr>
      <w:numPr>
        <w:numId w:val="54"/>
      </w:numPr>
    </w:pPr>
  </w:style>
  <w:style w:type="numbering" w:styleId="Importált 26 stílus">
    <w:name w:val="Importált 26 stílus"/>
    <w:pPr>
      <w:numPr>
        <w:numId w:val="56"/>
      </w:numPr>
    </w:pPr>
  </w:style>
  <w:style w:type="numbering" w:styleId="Importált 27 stílus">
    <w:name w:val="Importált 27 stílus"/>
    <w:pPr>
      <w:numPr>
        <w:numId w:val="58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ált 28 stílus">
    <w:name w:val="Importált 28 stílus"/>
    <w:pPr>
      <w:numPr>
        <w:numId w:val="60"/>
      </w:numPr>
    </w:pPr>
  </w:style>
  <w:style w:type="numbering" w:styleId="Importált 29 stílus">
    <w:name w:val="Importált 29 stílus"/>
    <w:pPr>
      <w:numPr>
        <w:numId w:val="62"/>
      </w:numPr>
    </w:pPr>
  </w:style>
  <w:style w:type="numbering" w:styleId="Importált 30 stílus">
    <w:name w:val="Importált 30 stílus"/>
    <w:pPr>
      <w:numPr>
        <w:numId w:val="64"/>
      </w:numPr>
    </w:pPr>
  </w:style>
  <w:style w:type="numbering" w:styleId="Importált 31 stílus">
    <w:name w:val="Importált 31 stílus"/>
    <w:pPr>
      <w:numPr>
        <w:numId w:val="66"/>
      </w:numPr>
    </w:pPr>
  </w:style>
  <w:style w:type="numbering" w:styleId="Importált 32 stílus">
    <w:name w:val="Importált 32 stílus"/>
    <w:pPr>
      <w:numPr>
        <w:numId w:val="69"/>
      </w:numPr>
    </w:pPr>
  </w:style>
  <w:style w:type="numbering" w:styleId="Importált 33 stílus">
    <w:name w:val="Importált 33 stílus"/>
    <w:pPr>
      <w:numPr>
        <w:numId w:val="71"/>
      </w:numPr>
    </w:pPr>
  </w:style>
  <w:style w:type="numbering" w:styleId="Importált 34 stílus">
    <w:name w:val="Importált 34 stílus"/>
    <w:pPr>
      <w:numPr>
        <w:numId w:val="74"/>
      </w:numPr>
    </w:pPr>
  </w:style>
  <w:style w:type="numbering" w:styleId="Importált 35 stílus">
    <w:name w:val="Importált 35 stílus"/>
    <w:pPr>
      <w:numPr>
        <w:numId w:val="76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ált 36 stílus">
    <w:name w:val="Importált 36 stílus"/>
    <w:pPr>
      <w:numPr>
        <w:numId w:val="78"/>
      </w:numPr>
    </w:pPr>
  </w:style>
  <w:style w:type="paragraph" w:styleId="Body Text Indent 21">
    <w:name w:val="Body Text Indent 21"/>
    <w:next w:val="Body Text Indent 21"/>
    <w:pPr>
      <w:keepNext w:val="0"/>
      <w:keepLines w:val="0"/>
      <w:pageBreakBefore w:val="0"/>
      <w:widowControl w:val="1"/>
      <w:shd w:val="clear" w:color="auto" w:fill="auto"/>
      <w:tabs>
        <w:tab w:val="left" w:pos="1800"/>
        <w:tab w:val="left" w:pos="3420"/>
      </w:tabs>
      <w:suppressAutoHyphens w:val="1"/>
      <w:bidi w:val="0"/>
      <w:spacing w:before="0" w:after="0" w:line="320" w:lineRule="exact"/>
      <w:ind w:left="720" w:right="0" w:hanging="36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ált 37 stílus">
    <w:name w:val="Importált 37 stílus"/>
    <w:pPr>
      <w:numPr>
        <w:numId w:val="81"/>
      </w:numPr>
    </w:pPr>
  </w:style>
  <w:style w:type="numbering" w:styleId="Importált 38 stílus">
    <w:name w:val="Importált 38 stílus"/>
    <w:pPr>
      <w:numPr>
        <w:numId w:val="83"/>
      </w:numPr>
    </w:pPr>
  </w:style>
  <w:style w:type="numbering" w:styleId="Importált 39 stílus">
    <w:name w:val="Importált 39 stílus"/>
    <w:pPr>
      <w:numPr>
        <w:numId w:val="85"/>
      </w:numPr>
    </w:pPr>
  </w:style>
  <w:style w:type="numbering" w:styleId="Importált 40 stílus">
    <w:name w:val="Importált 40 stílus"/>
    <w:pPr>
      <w:numPr>
        <w:numId w:val="87"/>
      </w:numPr>
    </w:pPr>
  </w:style>
  <w:style w:type="numbering" w:styleId="Importált 41 stílus">
    <w:name w:val="Importált 41 stílus"/>
    <w:pPr>
      <w:numPr>
        <w:numId w:val="89"/>
      </w:numPr>
    </w:pPr>
  </w:style>
  <w:style w:type="numbering" w:styleId="Importált 42 stílus">
    <w:name w:val="Importált 42 stílus"/>
    <w:pPr>
      <w:numPr>
        <w:numId w:val="91"/>
      </w:numPr>
    </w:p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ált 43 stílus">
    <w:name w:val="Importált 43 stílus"/>
    <w:pPr>
      <w:numPr>
        <w:numId w:val="93"/>
      </w:numPr>
    </w:pPr>
  </w:style>
  <w:style w:type="numbering" w:styleId="Importált 44 stílus">
    <w:name w:val="Importált 44 stílus"/>
    <w:pPr>
      <w:numPr>
        <w:numId w:val="96"/>
      </w:numPr>
    </w:pPr>
  </w:style>
  <w:style w:type="numbering" w:styleId="Importált 45 stílus">
    <w:name w:val="Importált 45 stílus"/>
    <w:pPr>
      <w:numPr>
        <w:numId w:val="98"/>
      </w:numPr>
    </w:pPr>
  </w:style>
  <w:style w:type="numbering" w:styleId="Importált 46 stílus">
    <w:name w:val="Importált 46 stílus"/>
    <w:pPr>
      <w:numPr>
        <w:numId w:val="100"/>
      </w:numPr>
    </w:pPr>
  </w:style>
  <w:style w:type="numbering" w:styleId="Importált 47 stílus">
    <w:name w:val="Importált 47 stílus"/>
    <w:pPr>
      <w:numPr>
        <w:numId w:val="102"/>
      </w:numPr>
    </w:pPr>
  </w:style>
  <w:style w:type="numbering" w:styleId="Importált 48 stílus">
    <w:name w:val="Importált 48 stílus"/>
    <w:pPr>
      <w:numPr>
        <w:numId w:val="105"/>
      </w:numPr>
    </w:pPr>
  </w:style>
  <w:style w:type="numbering" w:styleId="Importált 49 stílus">
    <w:name w:val="Importált 49 stílus"/>
    <w:pPr>
      <w:numPr>
        <w:numId w:val="107"/>
      </w:numPr>
    </w:pPr>
  </w:style>
  <w:style w:type="numbering" w:styleId="Importált 50 stílus">
    <w:name w:val="Importált 50 stílus"/>
    <w:pPr>
      <w:numPr>
        <w:numId w:val="109"/>
      </w:numPr>
    </w:pPr>
  </w:style>
  <w:style w:type="numbering" w:styleId="Importált 51 stílus">
    <w:name w:val="Importált 51 stílus"/>
    <w:pPr>
      <w:numPr>
        <w:numId w:val="111"/>
      </w:numPr>
    </w:pPr>
  </w:style>
  <w:style w:type="numbering" w:styleId="Importált 52 stílus">
    <w:name w:val="Importált 52 stílus"/>
    <w:pPr>
      <w:numPr>
        <w:numId w:val="113"/>
      </w:numPr>
    </w:pPr>
  </w:style>
  <w:style w:type="numbering" w:styleId="Importált 53 stílus">
    <w:name w:val="Importált 53 stílus"/>
    <w:pPr>
      <w:numPr>
        <w:numId w:val="115"/>
      </w:numPr>
    </w:pPr>
  </w:style>
  <w:style w:type="numbering" w:styleId="Importált 54 stílus">
    <w:name w:val="Importált 54 stílus"/>
    <w:pPr>
      <w:numPr>
        <w:numId w:val="117"/>
      </w:numPr>
    </w:pPr>
  </w:style>
  <w:style w:type="numbering" w:styleId="Importált 55 stílus">
    <w:name w:val="Importált 55 stílus"/>
    <w:pPr>
      <w:numPr>
        <w:numId w:val="119"/>
      </w:numPr>
    </w:pPr>
  </w:style>
  <w:style w:type="numbering" w:styleId="Importált 56 stílus">
    <w:name w:val="Importált 56 stílus"/>
    <w:pPr>
      <w:numPr>
        <w:numId w:val="121"/>
      </w:numPr>
    </w:pPr>
  </w:style>
  <w:style w:type="numbering" w:styleId="Importált 57 stílus">
    <w:name w:val="Importált 57 stílus"/>
    <w:pPr>
      <w:numPr>
        <w:numId w:val="123"/>
      </w:numPr>
    </w:pPr>
  </w:style>
  <w:style w:type="numbering" w:styleId="Importált 58 stílus">
    <w:name w:val="Importált 58 stílus"/>
    <w:pPr>
      <w:numPr>
        <w:numId w:val="125"/>
      </w:numPr>
    </w:pPr>
  </w:style>
  <w:style w:type="numbering" w:styleId="Importált 59 stílus">
    <w:name w:val="Importált 59 stílus"/>
    <w:pPr>
      <w:numPr>
        <w:numId w:val="127"/>
      </w:numPr>
    </w:pPr>
  </w:style>
  <w:style w:type="numbering" w:styleId="Importált 60 stílus">
    <w:name w:val="Importált 60 stílus"/>
    <w:pPr>
      <w:numPr>
        <w:numId w:val="129"/>
      </w:numPr>
    </w:pPr>
  </w:style>
  <w:style w:type="numbering" w:styleId="Importált 61 stílus">
    <w:name w:val="Importált 61 stílus"/>
    <w:pPr>
      <w:numPr>
        <w:numId w:val="131"/>
      </w:numPr>
    </w:pPr>
  </w:style>
  <w:style w:type="numbering" w:styleId="Importált 62 stílus">
    <w:name w:val="Importált 62 stílus"/>
    <w:pPr>
      <w:numPr>
        <w:numId w:val="134"/>
      </w:numPr>
    </w:pPr>
  </w:style>
  <w:style w:type="numbering" w:styleId="Importált 63 stílus">
    <w:name w:val="Importált 63 stílus"/>
    <w:pPr>
      <w:numPr>
        <w:numId w:val="136"/>
      </w:numPr>
    </w:pPr>
  </w:style>
  <w:style w:type="numbering" w:styleId="Importált 64 stílus">
    <w:name w:val="Importált 64 stílus"/>
    <w:pPr>
      <w:numPr>
        <w:numId w:val="138"/>
      </w:numPr>
    </w:pPr>
  </w:style>
  <w:style w:type="numbering" w:styleId="Importált 65 stílus">
    <w:name w:val="Importált 65 stílus"/>
    <w:pPr>
      <w:numPr>
        <w:numId w:val="141"/>
      </w:numPr>
    </w:pPr>
  </w:style>
  <w:style w:type="numbering" w:styleId="Importált 66 stílus">
    <w:name w:val="Importált 66 stílus"/>
    <w:pPr>
      <w:numPr>
        <w:numId w:val="143"/>
      </w:numPr>
    </w:pPr>
  </w:style>
  <w:style w:type="numbering" w:styleId="Importált 67 stílus">
    <w:name w:val="Importált 67 stílus"/>
    <w:pPr>
      <w:numPr>
        <w:numId w:val="145"/>
      </w:numPr>
    </w:pPr>
  </w:style>
  <w:style w:type="numbering" w:styleId="Importált 68 stílus">
    <w:name w:val="Importált 68 stílus"/>
    <w:pPr>
      <w:numPr>
        <w:numId w:val="148"/>
      </w:numPr>
    </w:pPr>
  </w:style>
  <w:style w:type="numbering" w:styleId="Importált 69 stílus">
    <w:name w:val="Importált 69 stílus"/>
    <w:pPr>
      <w:numPr>
        <w:numId w:val="150"/>
      </w:numPr>
    </w:pPr>
  </w:style>
  <w:style w:type="numbering" w:styleId="Importált 70 stílus">
    <w:name w:val="Importált 70 stílus"/>
    <w:pPr>
      <w:numPr>
        <w:numId w:val="152"/>
      </w:numPr>
    </w:pPr>
  </w:style>
  <w:style w:type="numbering" w:styleId="Importált 71 stílus">
    <w:name w:val="Importált 71 stílus"/>
    <w:pPr>
      <w:numPr>
        <w:numId w:val="154"/>
      </w:numPr>
    </w:pPr>
  </w:style>
  <w:style w:type="numbering" w:styleId="Importált 72 stílus">
    <w:name w:val="Importált 72 stílus"/>
    <w:pPr>
      <w:numPr>
        <w:numId w:val="156"/>
      </w:numPr>
    </w:pPr>
  </w:style>
  <w:style w:type="numbering" w:styleId="Importált 73 stílus">
    <w:name w:val="Importált 73 stílus"/>
    <w:pPr>
      <w:numPr>
        <w:numId w:val="158"/>
      </w:numPr>
    </w:pPr>
  </w:style>
  <w:style w:type="numbering" w:styleId="Importált 74 stílus">
    <w:name w:val="Importált 74 stílus"/>
    <w:pPr>
      <w:numPr>
        <w:numId w:val="160"/>
      </w:numPr>
    </w:pPr>
  </w:style>
  <w:style w:type="paragraph" w:styleId="Body Text Indent 3">
    <w:name w:val="Body Text Indent 3"/>
    <w:next w:val="Body Text Inden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283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ált 75 stílus">
    <w:name w:val="Importált 75 stílus"/>
    <w:pPr>
      <w:numPr>
        <w:numId w:val="163"/>
      </w:numPr>
    </w:pPr>
  </w:style>
  <w:style w:type="numbering" w:styleId="Importált 76 stílus">
    <w:name w:val="Importált 76 stílus"/>
    <w:pPr>
      <w:numPr>
        <w:numId w:val="166"/>
      </w:numPr>
    </w:pPr>
  </w:style>
  <w:style w:type="numbering" w:styleId="Importált 77 stílus">
    <w:name w:val="Importált 77 stílus"/>
    <w:pPr>
      <w:numPr>
        <w:numId w:val="168"/>
      </w:numPr>
    </w:pPr>
  </w:style>
  <w:style w:type="numbering" w:styleId="Importált 78 stílus">
    <w:name w:val="Importált 78 stílus"/>
    <w:pPr>
      <w:numPr>
        <w:numId w:val="171"/>
      </w:numPr>
    </w:pPr>
  </w:style>
  <w:style w:type="paragraph" w:styleId="TOC Heading">
    <w:name w:val="TOC Heading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  <w14:textOutline>
        <w14:noFill/>
      </w14:textOutline>
      <w14:textFill>
        <w14:solidFill>
          <w14:srgbClr w14:val="365F91"/>
        </w14:solidFill>
      </w14:textFill>
    </w:rPr>
  </w:style>
  <w:style w:type="numbering" w:styleId="Importált 79 stílus">
    <w:name w:val="Importált 79 stílus"/>
    <w:pPr>
      <w:numPr>
        <w:numId w:val="173"/>
      </w:numPr>
    </w:pPr>
  </w:style>
  <w:style w:type="numbering" w:styleId="Importált 80 stílus">
    <w:name w:val="Importált 80 stílus"/>
    <w:pPr>
      <w:numPr>
        <w:numId w:val="175"/>
      </w:numPr>
    </w:pPr>
  </w:style>
  <w:style w:type="numbering" w:styleId="Importált 81 stílus">
    <w:name w:val="Importált 81 stílus"/>
    <w:pPr>
      <w:numPr>
        <w:numId w:val="177"/>
      </w:numPr>
    </w:pPr>
  </w:style>
  <w:style w:type="numbering" w:styleId="Importált 82 stílus">
    <w:name w:val="Importált 82 stílus"/>
    <w:pPr>
      <w:numPr>
        <w:numId w:val="179"/>
      </w:numPr>
    </w:pPr>
  </w:style>
  <w:style w:type="numbering" w:styleId="Importált 83 stílus">
    <w:name w:val="Importált 83 stílus"/>
    <w:pPr>
      <w:numPr>
        <w:numId w:val="181"/>
      </w:numPr>
    </w:pPr>
  </w:style>
  <w:style w:type="numbering" w:styleId="Importált 84 stílus">
    <w:name w:val="Importált 84 stílus"/>
    <w:pPr>
      <w:numPr>
        <w:numId w:val="183"/>
      </w:numPr>
    </w:pPr>
  </w:style>
  <w:style w:type="numbering" w:styleId="Importált 85 stílus">
    <w:name w:val="Importált 85 stílus"/>
    <w:pPr>
      <w:numPr>
        <w:numId w:val="185"/>
      </w:numPr>
    </w:pPr>
  </w:style>
  <w:style w:type="numbering" w:styleId="Importált 86 stílus">
    <w:name w:val="Importált 86 stílus"/>
    <w:pPr>
      <w:numPr>
        <w:numId w:val="187"/>
      </w:numPr>
    </w:pPr>
  </w:style>
  <w:style w:type="numbering" w:styleId="Importált 87 stílus">
    <w:name w:val="Importált 87 stílus"/>
    <w:pPr>
      <w:numPr>
        <w:numId w:val="189"/>
      </w:numPr>
    </w:pPr>
  </w:style>
  <w:style w:type="numbering" w:styleId="Importált 88 stílus">
    <w:name w:val="Importált 88 stílus"/>
    <w:pPr>
      <w:numPr>
        <w:numId w:val="191"/>
      </w:numPr>
    </w:pPr>
  </w:style>
  <w:style w:type="numbering" w:styleId="Importált 89 stílus">
    <w:name w:val="Importált 89 stílus"/>
    <w:pPr>
      <w:numPr>
        <w:numId w:val="193"/>
      </w:numPr>
    </w:pPr>
  </w:style>
  <w:style w:type="numbering" w:styleId="Importált 90 stílus">
    <w:name w:val="Importált 90 stílus"/>
    <w:pPr>
      <w:numPr>
        <w:numId w:val="195"/>
      </w:numPr>
    </w:pPr>
  </w:style>
  <w:style w:type="numbering" w:styleId="Importált 91 stílus">
    <w:name w:val="Importált 91 stílus"/>
    <w:pPr>
      <w:numPr>
        <w:numId w:val="197"/>
      </w:numPr>
    </w:pPr>
  </w:style>
  <w:style w:type="numbering" w:styleId="Importált 92 stílus">
    <w:name w:val="Importált 92 stílus"/>
    <w:pPr>
      <w:numPr>
        <w:numId w:val="199"/>
      </w:numPr>
    </w:pPr>
  </w:style>
  <w:style w:type="numbering" w:styleId="Importált 93 stílus">
    <w:name w:val="Importált 93 stílus"/>
    <w:pPr>
      <w:numPr>
        <w:numId w:val="201"/>
      </w:numPr>
    </w:pPr>
  </w:style>
  <w:style w:type="numbering" w:styleId="Importált 94 stílus">
    <w:name w:val="Importált 94 stílus"/>
    <w:pPr>
      <w:numPr>
        <w:numId w:val="203"/>
      </w:numPr>
    </w:pPr>
  </w:style>
  <w:style w:type="numbering" w:styleId="Importált 95 stílus">
    <w:name w:val="Importált 95 stílus"/>
    <w:pPr>
      <w:numPr>
        <w:numId w:val="206"/>
      </w:numPr>
    </w:pPr>
  </w:style>
  <w:style w:type="numbering" w:styleId="Importált 96 stílus">
    <w:name w:val="Importált 96 stílus"/>
    <w:pPr>
      <w:numPr>
        <w:numId w:val="208"/>
      </w:numPr>
    </w:pPr>
  </w:style>
  <w:style w:type="numbering" w:styleId="Importált 97 stílus">
    <w:name w:val="Importált 97 stílus"/>
    <w:pPr>
      <w:numPr>
        <w:numId w:val="210"/>
      </w:numPr>
    </w:pPr>
  </w:style>
  <w:style w:type="numbering" w:styleId="Importált 98 stílus">
    <w:name w:val="Importált 98 stílus"/>
    <w:pPr>
      <w:numPr>
        <w:numId w:val="212"/>
      </w:numPr>
    </w:pPr>
  </w:style>
  <w:style w:type="numbering" w:styleId="Importált 99 stílus">
    <w:name w:val="Importált 99 stílus"/>
    <w:pPr>
      <w:numPr>
        <w:numId w:val="214"/>
      </w:numPr>
    </w:pPr>
  </w:style>
  <w:style w:type="numbering" w:styleId="Importált 100 stílus">
    <w:name w:val="Importált 100 stílus"/>
    <w:pPr>
      <w:numPr>
        <w:numId w:val="216"/>
      </w:numPr>
    </w:pPr>
  </w:style>
  <w:style w:type="numbering" w:styleId="Importált 101 stílus">
    <w:name w:val="Importált 101 stílus"/>
    <w:pPr>
      <w:numPr>
        <w:numId w:val="218"/>
      </w:numPr>
    </w:pPr>
  </w:style>
  <w:style w:type="numbering" w:styleId="Importált 102 stílus">
    <w:name w:val="Importált 102 stílus"/>
    <w:pPr>
      <w:numPr>
        <w:numId w:val="220"/>
      </w:numPr>
    </w:pPr>
  </w:style>
  <w:style w:type="character" w:styleId="Hyperlink.0">
    <w:name w:val="Hyperlink.0"/>
    <w:basedOn w:val="Link"/>
    <w:next w:val="Hyperlink.0"/>
    <w:rPr>
      <w:rFonts w:ascii="Cambria" w:cs="Cambria" w:hAnsi="Cambria" w:eastAsia="Cambria"/>
      <w:outline w:val="0"/>
      <w:color w:val="000000"/>
      <w:sz w:val="24"/>
      <w:szCs w:val="24"/>
      <w:u w:color="000000"/>
      <w14:textFill>
        <w14:solidFill>
          <w14:srgbClr w14:val="000000"/>
        </w14:solidFill>
      </w14:textFill>
    </w:rPr>
  </w:style>
  <w:style w:type="numbering" w:styleId="Importált 103 stílus">
    <w:name w:val="Importált 103 stílus"/>
    <w:pPr>
      <w:numPr>
        <w:numId w:val="22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